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5CF49" w14:textId="77777777" w:rsidR="00B3746C" w:rsidRDefault="00B3746C">
      <w:pPr>
        <w:pStyle w:val="Textkrper"/>
        <w:spacing w:before="2"/>
        <w:rPr>
          <w:sz w:val="16"/>
        </w:rPr>
      </w:pPr>
    </w:p>
    <w:tbl>
      <w:tblPr>
        <w:tblStyle w:val="TableNormal"/>
        <w:tblW w:w="0" w:type="auto"/>
        <w:tblInd w:w="341" w:type="dxa"/>
        <w:tblLayout w:type="fixed"/>
        <w:tblLook w:val="01E0" w:firstRow="1" w:lastRow="1" w:firstColumn="1" w:lastColumn="1" w:noHBand="0" w:noVBand="0"/>
      </w:tblPr>
      <w:tblGrid>
        <w:gridCol w:w="2282"/>
        <w:gridCol w:w="5501"/>
        <w:gridCol w:w="2281"/>
      </w:tblGrid>
      <w:tr w:rsidR="006F6F3E" w14:paraId="2CBE7A94" w14:textId="77777777" w:rsidTr="008F07E8">
        <w:trPr>
          <w:trHeight w:val="1390"/>
        </w:trPr>
        <w:tc>
          <w:tcPr>
            <w:tcW w:w="2282" w:type="dxa"/>
            <w:vAlign w:val="center"/>
          </w:tcPr>
          <w:p w14:paraId="3DDCBB19" w14:textId="0F3265BE" w:rsidR="006F6F3E" w:rsidRDefault="006F6F3E" w:rsidP="006F6F3E">
            <w:pPr>
              <w:pStyle w:val="TableParagraph"/>
              <w:spacing w:before="222"/>
              <w:rPr>
                <w:rFonts w:ascii="Arial Black"/>
                <w:sz w:val="20"/>
              </w:rPr>
            </w:pPr>
            <w:r w:rsidRPr="00463E6A">
              <w:rPr>
                <w:noProof/>
                <w:lang w:eastAsia="de-DE"/>
              </w:rPr>
              <w:drawing>
                <wp:inline distT="0" distB="0" distL="0" distR="0" wp14:anchorId="2D8D1A2F" wp14:editId="7426CA78">
                  <wp:extent cx="967740" cy="967740"/>
                  <wp:effectExtent l="0" t="0" r="0" b="0"/>
                  <wp:docPr id="11" name="Bild 2" descr="tvn_logo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tv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1" w:type="dxa"/>
            <w:vAlign w:val="center"/>
          </w:tcPr>
          <w:p w14:paraId="44B6059A" w14:textId="77777777" w:rsidR="006F6F3E" w:rsidRPr="00621A59" w:rsidRDefault="006F6F3E" w:rsidP="006F6F3E">
            <w:pPr>
              <w:tabs>
                <w:tab w:val="left" w:pos="426"/>
              </w:tabs>
              <w:adjustRightInd w:val="0"/>
              <w:jc w:val="center"/>
              <w:textAlignment w:val="center"/>
              <w:rPr>
                <w:rFonts w:ascii="Arial Black" w:hAnsi="Arial Black"/>
                <w:b/>
                <w:noProof/>
                <w:color w:val="0070C0"/>
                <w:sz w:val="28"/>
                <w:szCs w:val="28"/>
                <w:lang w:eastAsia="de-DE"/>
              </w:rPr>
            </w:pPr>
            <w:r>
              <w:rPr>
                <w:rFonts w:ascii="Arial Black" w:hAnsi="Arial Black"/>
                <w:b/>
                <w:noProof/>
                <w:color w:val="0070C0"/>
                <w:sz w:val="28"/>
                <w:szCs w:val="28"/>
                <w:lang w:eastAsia="de-DE"/>
              </w:rPr>
              <w:t>Ausschreibung</w:t>
            </w:r>
          </w:p>
          <w:p w14:paraId="1601CB26" w14:textId="5B3C424C" w:rsidR="006F6F3E" w:rsidRDefault="00A6184A" w:rsidP="006F6F3E">
            <w:pPr>
              <w:spacing w:before="120"/>
              <w:jc w:val="center"/>
              <w:rPr>
                <w:rFonts w:ascii="Arial Black" w:hAnsi="Arial Black"/>
                <w:b/>
                <w:noProof/>
                <w:sz w:val="28"/>
                <w:szCs w:val="28"/>
                <w:lang w:eastAsia="de-DE"/>
              </w:rPr>
            </w:pPr>
            <w:r>
              <w:rPr>
                <w:rFonts w:ascii="Arial Black" w:hAnsi="Arial Black"/>
                <w:b/>
                <w:noProof/>
                <w:sz w:val="28"/>
                <w:szCs w:val="28"/>
                <w:lang w:eastAsia="de-DE"/>
              </w:rPr>
              <w:t xml:space="preserve">Bayerische Staffelmeisterschaft </w:t>
            </w:r>
            <w:r w:rsidR="006F6F3E">
              <w:rPr>
                <w:rFonts w:ascii="Arial Black" w:hAnsi="Arial Black"/>
                <w:b/>
                <w:noProof/>
                <w:sz w:val="28"/>
                <w:szCs w:val="28"/>
                <w:lang w:eastAsia="de-DE"/>
              </w:rPr>
              <w:t>Orientierungslauf</w:t>
            </w:r>
            <w:r w:rsidR="006F6F3E" w:rsidRPr="00621A59">
              <w:rPr>
                <w:rFonts w:ascii="Arial Black" w:hAnsi="Arial Black"/>
                <w:b/>
                <w:noProof/>
                <w:sz w:val="28"/>
                <w:szCs w:val="28"/>
                <w:lang w:eastAsia="de-DE"/>
              </w:rPr>
              <w:t xml:space="preserve"> </w:t>
            </w:r>
            <w:r>
              <w:rPr>
                <w:rFonts w:ascii="Arial Black" w:hAnsi="Arial Black"/>
                <w:b/>
                <w:noProof/>
                <w:sz w:val="28"/>
                <w:szCs w:val="28"/>
                <w:lang w:eastAsia="de-DE"/>
              </w:rPr>
              <w:t>2021</w:t>
            </w:r>
          </w:p>
          <w:p w14:paraId="1C2ADAC8" w14:textId="70E62D2A" w:rsidR="006F6F3E" w:rsidRDefault="006F6F3E" w:rsidP="006F6F3E">
            <w:pPr>
              <w:pStyle w:val="TableParagraph"/>
              <w:spacing w:before="173" w:line="290" w:lineRule="exact"/>
              <w:ind w:left="934" w:right="935"/>
              <w:jc w:val="center"/>
              <w:rPr>
                <w:rFonts w:ascii="Arial Black"/>
              </w:rPr>
            </w:pPr>
            <w:r>
              <w:rPr>
                <w:rFonts w:ascii="Arial Black" w:hAnsi="Arial Black"/>
                <w:b/>
              </w:rPr>
              <w:t xml:space="preserve">am Samstag, </w:t>
            </w:r>
            <w:r w:rsidR="00A6184A">
              <w:rPr>
                <w:rFonts w:ascii="Arial Black" w:hAnsi="Arial Black"/>
                <w:b/>
              </w:rPr>
              <w:t>24.07.2021</w:t>
            </w:r>
            <w:r>
              <w:rPr>
                <w:rFonts w:ascii="Arial Black" w:hAnsi="Arial Black"/>
                <w:b/>
              </w:rPr>
              <w:t xml:space="preserve"> </w:t>
            </w:r>
            <w:r w:rsidRPr="004225B9">
              <w:rPr>
                <w:rFonts w:ascii="Arial Black" w:hAnsi="Arial Black"/>
                <w:b/>
              </w:rPr>
              <w:t xml:space="preserve">in </w:t>
            </w:r>
            <w:r w:rsidR="00A6184A">
              <w:rPr>
                <w:rFonts w:ascii="Arial Black" w:hAnsi="Arial Black"/>
                <w:b/>
              </w:rPr>
              <w:t>Herzogenaurach/Hammerbach</w:t>
            </w:r>
          </w:p>
        </w:tc>
        <w:tc>
          <w:tcPr>
            <w:tcW w:w="2281" w:type="dxa"/>
            <w:vAlign w:val="center"/>
          </w:tcPr>
          <w:p w14:paraId="37D97732" w14:textId="784B3B25" w:rsidR="006F6F3E" w:rsidRDefault="006F6F3E" w:rsidP="006F6F3E">
            <w:pPr>
              <w:pStyle w:val="TableParagraph"/>
              <w:spacing w:before="222"/>
              <w:ind w:left="952"/>
              <w:rPr>
                <w:rFonts w:ascii="Arial Black"/>
                <w:sz w:val="20"/>
              </w:rPr>
            </w:pPr>
            <w:r w:rsidRPr="00463E6A">
              <w:rPr>
                <w:noProof/>
                <w:lang w:eastAsia="de-DE"/>
              </w:rPr>
              <w:drawing>
                <wp:inline distT="0" distB="0" distL="0" distR="0" wp14:anchorId="6D1DAEFB" wp14:editId="34714405">
                  <wp:extent cx="937260" cy="952500"/>
                  <wp:effectExtent l="0" t="0" r="0" b="0"/>
                  <wp:docPr id="12" name="Bild 4" descr="Logo-TVN-2012_r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 descr="Logo-TVN-2012_r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20" t="8125" r="4605" b="62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714933" w14:textId="77777777" w:rsidR="00B3746C" w:rsidRDefault="00B3746C">
      <w:pPr>
        <w:pStyle w:val="Textkrper"/>
        <w:rPr>
          <w:sz w:val="20"/>
        </w:rPr>
      </w:pPr>
    </w:p>
    <w:p w14:paraId="6F11DD4D" w14:textId="77777777" w:rsidR="00B3746C" w:rsidRDefault="00B3746C">
      <w:pPr>
        <w:pStyle w:val="Textkrper"/>
        <w:spacing w:before="10"/>
        <w:rPr>
          <w:sz w:val="25"/>
        </w:rPr>
      </w:pPr>
    </w:p>
    <w:tbl>
      <w:tblPr>
        <w:tblStyle w:val="TableNormal"/>
        <w:tblW w:w="10653" w:type="dxa"/>
        <w:tblInd w:w="120" w:type="dxa"/>
        <w:tblLayout w:type="fixed"/>
        <w:tblLook w:val="01E0" w:firstRow="1" w:lastRow="1" w:firstColumn="1" w:lastColumn="1" w:noHBand="0" w:noVBand="0"/>
      </w:tblPr>
      <w:tblGrid>
        <w:gridCol w:w="2290"/>
        <w:gridCol w:w="8222"/>
        <w:gridCol w:w="101"/>
        <w:gridCol w:w="40"/>
      </w:tblGrid>
      <w:tr w:rsidR="00B3746C" w14:paraId="3739552C" w14:textId="77777777" w:rsidTr="008711E9">
        <w:trPr>
          <w:trHeight w:val="297"/>
        </w:trPr>
        <w:tc>
          <w:tcPr>
            <w:tcW w:w="2290" w:type="dxa"/>
          </w:tcPr>
          <w:p w14:paraId="1B63C085" w14:textId="77777777" w:rsidR="00B3746C" w:rsidRDefault="00FD222B">
            <w:pPr>
              <w:pStyle w:val="TableParagraph"/>
              <w:spacing w:before="0" w:line="225" w:lineRule="exact"/>
              <w:rPr>
                <w:b/>
              </w:rPr>
            </w:pPr>
            <w:r>
              <w:rPr>
                <w:b/>
              </w:rPr>
              <w:t>Veranstalter:</w:t>
            </w:r>
          </w:p>
        </w:tc>
        <w:tc>
          <w:tcPr>
            <w:tcW w:w="8363" w:type="dxa"/>
            <w:gridSpan w:val="3"/>
          </w:tcPr>
          <w:p w14:paraId="5CDD775F" w14:textId="77777777" w:rsidR="00B3746C" w:rsidRDefault="00FD222B" w:rsidP="008D70AA">
            <w:pPr>
              <w:pStyle w:val="TableParagraph"/>
              <w:spacing w:before="0" w:line="225" w:lineRule="exact"/>
              <w:ind w:left="0"/>
            </w:pPr>
            <w:r>
              <w:t>Bayerischer Turnverband e.V., Fachgebiet Orientierungslauf</w:t>
            </w:r>
          </w:p>
        </w:tc>
      </w:tr>
      <w:tr w:rsidR="00B5383C" w14:paraId="1F3C1CB4" w14:textId="77777777" w:rsidTr="008711E9">
        <w:trPr>
          <w:trHeight w:val="381"/>
        </w:trPr>
        <w:tc>
          <w:tcPr>
            <w:tcW w:w="2290" w:type="dxa"/>
          </w:tcPr>
          <w:p w14:paraId="2D8554C6" w14:textId="77777777" w:rsidR="00B5383C" w:rsidRDefault="00B5383C" w:rsidP="00B5383C">
            <w:pPr>
              <w:pStyle w:val="TableParagraph"/>
              <w:spacing w:before="33"/>
              <w:rPr>
                <w:b/>
              </w:rPr>
            </w:pPr>
            <w:r>
              <w:rPr>
                <w:b/>
              </w:rPr>
              <w:t>Ausrichter:</w:t>
            </w:r>
          </w:p>
        </w:tc>
        <w:tc>
          <w:tcPr>
            <w:tcW w:w="8363" w:type="dxa"/>
            <w:gridSpan w:val="3"/>
          </w:tcPr>
          <w:p w14:paraId="6F11F6F6" w14:textId="002196BE" w:rsidR="00B5383C" w:rsidRDefault="00B5383C" w:rsidP="008D70AA">
            <w:pPr>
              <w:pStyle w:val="TableParagraph"/>
              <w:spacing w:before="33"/>
              <w:ind w:left="0"/>
            </w:pPr>
            <w:r w:rsidRPr="00BC7EAA">
              <w:t>TV 1894 Coburg-Neuses</w:t>
            </w:r>
          </w:p>
        </w:tc>
      </w:tr>
      <w:tr w:rsidR="00B5383C" w14:paraId="11AFCBCE" w14:textId="77777777" w:rsidTr="008711E9">
        <w:trPr>
          <w:trHeight w:val="388"/>
        </w:trPr>
        <w:tc>
          <w:tcPr>
            <w:tcW w:w="2290" w:type="dxa"/>
          </w:tcPr>
          <w:p w14:paraId="6025D711" w14:textId="77777777" w:rsidR="00B5383C" w:rsidRDefault="00B5383C" w:rsidP="00B5383C">
            <w:pPr>
              <w:pStyle w:val="TableParagraph"/>
              <w:rPr>
                <w:b/>
              </w:rPr>
            </w:pPr>
            <w:r>
              <w:rPr>
                <w:b/>
              </w:rPr>
              <w:t>Gesamtleitung:</w:t>
            </w:r>
          </w:p>
        </w:tc>
        <w:tc>
          <w:tcPr>
            <w:tcW w:w="8363" w:type="dxa"/>
            <w:gridSpan w:val="3"/>
          </w:tcPr>
          <w:p w14:paraId="26B8916D" w14:textId="6785AD7B" w:rsidR="00B5383C" w:rsidRDefault="00B5383C" w:rsidP="008D70AA">
            <w:pPr>
              <w:pStyle w:val="TableParagraph"/>
              <w:ind w:left="0"/>
            </w:pPr>
            <w:r w:rsidRPr="00BC7EAA">
              <w:t>Thomas Scheler</w:t>
            </w:r>
          </w:p>
        </w:tc>
      </w:tr>
      <w:tr w:rsidR="00B3746C" w14:paraId="26F67CC6" w14:textId="77777777" w:rsidTr="008711E9">
        <w:trPr>
          <w:trHeight w:val="387"/>
        </w:trPr>
        <w:tc>
          <w:tcPr>
            <w:tcW w:w="2290" w:type="dxa"/>
          </w:tcPr>
          <w:p w14:paraId="202A6312" w14:textId="77777777" w:rsidR="00B3746C" w:rsidRDefault="00FD222B">
            <w:pPr>
              <w:pStyle w:val="TableParagraph"/>
              <w:rPr>
                <w:b/>
              </w:rPr>
            </w:pPr>
            <w:r>
              <w:rPr>
                <w:b/>
              </w:rPr>
              <w:t>Technischer Delegierter:</w:t>
            </w:r>
          </w:p>
        </w:tc>
        <w:tc>
          <w:tcPr>
            <w:tcW w:w="8363" w:type="dxa"/>
            <w:gridSpan w:val="3"/>
          </w:tcPr>
          <w:p w14:paraId="15277D16" w14:textId="627B4C5E" w:rsidR="00B3746C" w:rsidRDefault="00B5383C" w:rsidP="008D70AA">
            <w:pPr>
              <w:pStyle w:val="TableParagraph"/>
              <w:ind w:left="0"/>
            </w:pPr>
            <w:r>
              <w:t xml:space="preserve">Dirk Späth, TSG </w:t>
            </w:r>
            <w:proofErr w:type="spellStart"/>
            <w:r>
              <w:t>Creidlitz</w:t>
            </w:r>
            <w:proofErr w:type="spellEnd"/>
          </w:p>
        </w:tc>
      </w:tr>
      <w:tr w:rsidR="00B3746C" w14:paraId="534BECE5" w14:textId="77777777" w:rsidTr="008711E9">
        <w:trPr>
          <w:trHeight w:val="448"/>
        </w:trPr>
        <w:tc>
          <w:tcPr>
            <w:tcW w:w="2290" w:type="dxa"/>
          </w:tcPr>
          <w:p w14:paraId="591D9238" w14:textId="77777777" w:rsidR="00B3746C" w:rsidRDefault="00FD222B">
            <w:pPr>
              <w:pStyle w:val="TableParagraph"/>
              <w:spacing w:before="39"/>
              <w:rPr>
                <w:b/>
              </w:rPr>
            </w:pPr>
            <w:r>
              <w:rPr>
                <w:b/>
              </w:rPr>
              <w:t>Bahnlegung:</w:t>
            </w:r>
          </w:p>
        </w:tc>
        <w:tc>
          <w:tcPr>
            <w:tcW w:w="8363" w:type="dxa"/>
            <w:gridSpan w:val="3"/>
          </w:tcPr>
          <w:p w14:paraId="5E7F4376" w14:textId="4125FD46" w:rsidR="00B3746C" w:rsidRDefault="00B5383C" w:rsidP="008D70AA">
            <w:pPr>
              <w:pStyle w:val="TableParagraph"/>
              <w:spacing w:before="41" w:line="271" w:lineRule="auto"/>
              <w:ind w:left="0" w:right="878"/>
            </w:pPr>
            <w:r>
              <w:t>Stephan Krämer</w:t>
            </w:r>
          </w:p>
        </w:tc>
      </w:tr>
      <w:tr w:rsidR="00B3746C" w14:paraId="601425D2" w14:textId="77777777" w:rsidTr="008711E9">
        <w:trPr>
          <w:trHeight w:val="697"/>
        </w:trPr>
        <w:tc>
          <w:tcPr>
            <w:tcW w:w="2290" w:type="dxa"/>
          </w:tcPr>
          <w:p w14:paraId="22CBDDAB" w14:textId="77777777" w:rsidR="00B3746C" w:rsidRDefault="00FD222B">
            <w:pPr>
              <w:pStyle w:val="TableParagraph"/>
              <w:spacing w:before="41"/>
              <w:rPr>
                <w:b/>
              </w:rPr>
            </w:pPr>
            <w:r>
              <w:rPr>
                <w:b/>
              </w:rPr>
              <w:t>Wettkampfform:</w:t>
            </w:r>
          </w:p>
        </w:tc>
        <w:tc>
          <w:tcPr>
            <w:tcW w:w="8363" w:type="dxa"/>
            <w:gridSpan w:val="3"/>
          </w:tcPr>
          <w:p w14:paraId="02039FBF" w14:textId="284EA21B" w:rsidR="00B3746C" w:rsidRDefault="00FD222B" w:rsidP="008D70AA">
            <w:pPr>
              <w:pStyle w:val="TableParagraph"/>
              <w:spacing w:before="41" w:line="273" w:lineRule="auto"/>
              <w:ind w:left="0" w:right="312"/>
            </w:pPr>
            <w:r>
              <w:t>Staffel-OL</w:t>
            </w:r>
            <w:r w:rsidR="00B5383C">
              <w:t xml:space="preserve">, </w:t>
            </w:r>
            <w:r w:rsidR="00B060C5" w:rsidRPr="00B060C5">
              <w:t>Achtung: </w:t>
            </w:r>
            <w:r w:rsidR="00B060C5" w:rsidRPr="00B060C5">
              <w:rPr>
                <w:b/>
                <w:bCs/>
              </w:rPr>
              <w:t>Ausnahmeregel </w:t>
            </w:r>
            <w:r w:rsidR="00B060C5" w:rsidRPr="00B060C5">
              <w:t>laut Hygiene-Konzept! Statt der üblichen Form 2x2 mit zwei Teilbahnen pro Läufer </w:t>
            </w:r>
            <w:r w:rsidR="00B060C5" w:rsidRPr="00B060C5">
              <w:rPr>
                <w:b/>
                <w:bCs/>
              </w:rPr>
              <w:t>wird die Staffel für alle Kategorien als normale Zweier-Staffel durchgeführt</w:t>
            </w:r>
            <w:r w:rsidR="00B060C5" w:rsidRPr="00B060C5">
              <w:t>. Es gibt also nur einen Wechsel vom ersten auf den zweiten Läufer</w:t>
            </w:r>
            <w:r w:rsidR="00B060C5">
              <w:t>.</w:t>
            </w:r>
          </w:p>
        </w:tc>
      </w:tr>
      <w:tr w:rsidR="00B3746C" w14:paraId="0ABE847B" w14:textId="77777777" w:rsidTr="008711E9">
        <w:trPr>
          <w:trHeight w:val="698"/>
        </w:trPr>
        <w:tc>
          <w:tcPr>
            <w:tcW w:w="2290" w:type="dxa"/>
          </w:tcPr>
          <w:p w14:paraId="7FFBD569" w14:textId="77777777" w:rsidR="00B3746C" w:rsidRDefault="00FD222B">
            <w:pPr>
              <w:pStyle w:val="TableParagraph"/>
              <w:rPr>
                <w:b/>
              </w:rPr>
            </w:pPr>
            <w:r>
              <w:rPr>
                <w:b/>
              </w:rPr>
              <w:t>OL-Karte:</w:t>
            </w:r>
          </w:p>
        </w:tc>
        <w:tc>
          <w:tcPr>
            <w:tcW w:w="8363" w:type="dxa"/>
            <w:gridSpan w:val="3"/>
          </w:tcPr>
          <w:p w14:paraId="7B37121B" w14:textId="25453921" w:rsidR="00B3746C" w:rsidRDefault="00AF6928" w:rsidP="008D70AA">
            <w:pPr>
              <w:pStyle w:val="TableParagraph"/>
              <w:spacing w:before="42" w:line="276" w:lineRule="auto"/>
              <w:ind w:left="0" w:right="327"/>
            </w:pPr>
            <w:r w:rsidRPr="008711E9">
              <w:t>Auracher Höhe</w:t>
            </w:r>
            <w:r w:rsidR="00FD222B" w:rsidRPr="008711E9">
              <w:t xml:space="preserve">, </w:t>
            </w:r>
            <w:r w:rsidR="00ED1E87" w:rsidRPr="008711E9">
              <w:t>1:10000</w:t>
            </w:r>
            <w:r w:rsidR="00FD222B" w:rsidRPr="008711E9">
              <w:t>,</w:t>
            </w:r>
            <w:r w:rsidR="00ED1E87" w:rsidRPr="008711E9">
              <w:t xml:space="preserve"> ISOM 2017,</w:t>
            </w:r>
            <w:r w:rsidR="00FD222B" w:rsidRPr="008711E9">
              <w:t xml:space="preserve"> Äquidistanz</w:t>
            </w:r>
            <w:r w:rsidR="00ED1E87" w:rsidRPr="008711E9">
              <w:t xml:space="preserve"> 5m</w:t>
            </w:r>
            <w:r w:rsidR="00FD222B" w:rsidRPr="008711E9">
              <w:t xml:space="preserve">, </w:t>
            </w:r>
            <w:r w:rsidR="00ED1E87" w:rsidRPr="008711E9">
              <w:t xml:space="preserve">Aufnahmestand 2021, Farblaserdruck auf </w:t>
            </w:r>
            <w:proofErr w:type="spellStart"/>
            <w:r w:rsidR="00ED1E87" w:rsidRPr="008711E9">
              <w:t>Pretex</w:t>
            </w:r>
            <w:proofErr w:type="spellEnd"/>
            <w:r w:rsidR="00ED1E87" w:rsidRPr="008711E9">
              <w:t>-Papier (wasserfest, aber nicht reißfest</w:t>
            </w:r>
            <w:r w:rsidR="00ED1E87" w:rsidRPr="00BC7EAA">
              <w:t>)</w:t>
            </w:r>
            <w:r w:rsidR="00ED1E87">
              <w:t xml:space="preserve"> </w:t>
            </w:r>
          </w:p>
        </w:tc>
      </w:tr>
      <w:tr w:rsidR="00B3746C" w14:paraId="24169C1B" w14:textId="77777777" w:rsidTr="008711E9">
        <w:trPr>
          <w:trHeight w:val="677"/>
        </w:trPr>
        <w:tc>
          <w:tcPr>
            <w:tcW w:w="2290" w:type="dxa"/>
          </w:tcPr>
          <w:p w14:paraId="49ED2119" w14:textId="77777777" w:rsidR="00B3746C" w:rsidRDefault="00FD222B">
            <w:pPr>
              <w:pStyle w:val="TableParagraph"/>
              <w:rPr>
                <w:b/>
              </w:rPr>
            </w:pPr>
            <w:r>
              <w:rPr>
                <w:b/>
              </w:rPr>
              <w:t>Geländebeschreibung:</w:t>
            </w:r>
          </w:p>
        </w:tc>
        <w:tc>
          <w:tcPr>
            <w:tcW w:w="8363" w:type="dxa"/>
            <w:gridSpan w:val="3"/>
          </w:tcPr>
          <w:p w14:paraId="291BA1B0" w14:textId="4C55CC1A" w:rsidR="00B3746C" w:rsidRPr="008711E9" w:rsidRDefault="00AF6928" w:rsidP="00BF4864">
            <w:pPr>
              <w:pStyle w:val="TableParagraph"/>
              <w:spacing w:line="276" w:lineRule="auto"/>
              <w:ind w:left="0" w:right="337"/>
            </w:pPr>
            <w:r w:rsidRPr="008711E9">
              <w:t>Höhenrücken entlang einer a</w:t>
            </w:r>
            <w:r w:rsidR="00ED1E87" w:rsidRPr="008711E9">
              <w:t>lten Handelsroute</w:t>
            </w:r>
            <w:r w:rsidR="00FD222B" w:rsidRPr="008711E9">
              <w:t>,</w:t>
            </w:r>
            <w:r w:rsidR="00ED1E87" w:rsidRPr="008711E9">
              <w:t xml:space="preserve"> </w:t>
            </w:r>
            <w:r w:rsidRPr="008711E9">
              <w:t>nach Nordosten steil, nach Südwesten mäßig s</w:t>
            </w:r>
            <w:r w:rsidR="00ED1E87" w:rsidRPr="008711E9">
              <w:t>teil abfallend,</w:t>
            </w:r>
            <w:r w:rsidR="00FD222B" w:rsidRPr="008711E9">
              <w:t xml:space="preserve"> </w:t>
            </w:r>
            <w:r w:rsidR="00951112" w:rsidRPr="008711E9">
              <w:t>normale</w:t>
            </w:r>
            <w:r w:rsidRPr="008711E9">
              <w:t>s</w:t>
            </w:r>
            <w:r w:rsidR="00951112" w:rsidRPr="008711E9">
              <w:t xml:space="preserve"> </w:t>
            </w:r>
            <w:r w:rsidR="00FD222B" w:rsidRPr="008711E9">
              <w:t>Wegenetz</w:t>
            </w:r>
            <w:r w:rsidR="00951112" w:rsidRPr="008711E9">
              <w:t xml:space="preserve"> und </w:t>
            </w:r>
            <w:r w:rsidRPr="008711E9">
              <w:t>wenige</w:t>
            </w:r>
            <w:r w:rsidR="00951112" w:rsidRPr="008711E9">
              <w:t xml:space="preserve"> Schnei</w:t>
            </w:r>
            <w:r w:rsidRPr="008711E9">
              <w:t>s</w:t>
            </w:r>
            <w:r w:rsidR="00951112" w:rsidRPr="008711E9">
              <w:t>en</w:t>
            </w:r>
            <w:r w:rsidRPr="008711E9">
              <w:t>.</w:t>
            </w:r>
            <w:r w:rsidR="00FD222B" w:rsidRPr="008711E9">
              <w:t xml:space="preserve"> </w:t>
            </w:r>
            <w:r w:rsidR="00700BC6" w:rsidRPr="00700BC6">
              <w:t>Größtenteils lichter Hochwald mit guter Sicht. Die Laufgeschwindigkeit wird fast überall beeinträchtigt durch dichten Bodenbewuchs mit Blaubeersträuchern.</w:t>
            </w:r>
          </w:p>
        </w:tc>
      </w:tr>
      <w:tr w:rsidR="00B3746C" w14:paraId="2D4FBD4E" w14:textId="77777777" w:rsidTr="008711E9">
        <w:trPr>
          <w:trHeight w:val="675"/>
        </w:trPr>
        <w:tc>
          <w:tcPr>
            <w:tcW w:w="2290" w:type="dxa"/>
          </w:tcPr>
          <w:p w14:paraId="126F7002" w14:textId="77777777" w:rsidR="00B3746C" w:rsidRDefault="00FD222B">
            <w:pPr>
              <w:pStyle w:val="TableParagraph"/>
              <w:spacing w:before="19"/>
              <w:rPr>
                <w:b/>
              </w:rPr>
            </w:pPr>
            <w:r>
              <w:rPr>
                <w:b/>
              </w:rPr>
              <w:t>Kontrollsystem:</w:t>
            </w:r>
          </w:p>
        </w:tc>
        <w:tc>
          <w:tcPr>
            <w:tcW w:w="8363" w:type="dxa"/>
            <w:gridSpan w:val="3"/>
          </w:tcPr>
          <w:p w14:paraId="5828B90B" w14:textId="3F6A534C" w:rsidR="00B3746C" w:rsidRDefault="006E2C9F" w:rsidP="008D70AA">
            <w:pPr>
              <w:pStyle w:val="TableParagraph"/>
              <w:spacing w:before="19" w:line="273" w:lineRule="auto"/>
              <w:ind w:left="0" w:right="1386"/>
            </w:pPr>
            <w:proofErr w:type="spellStart"/>
            <w:r w:rsidRPr="006E2C9F">
              <w:t>SportIdent</w:t>
            </w:r>
            <w:proofErr w:type="spellEnd"/>
            <w:r w:rsidRPr="006E2C9F">
              <w:t xml:space="preserve"> Air+</w:t>
            </w:r>
            <w:r>
              <w:t>,</w:t>
            </w:r>
            <w:r w:rsidR="0078763C">
              <w:t xml:space="preserve"> </w:t>
            </w:r>
            <w:r>
              <w:t>m</w:t>
            </w:r>
            <w:r w:rsidRPr="006E2C9F">
              <w:t xml:space="preserve">it älteren (nicht berührungslosen) </w:t>
            </w:r>
            <w:proofErr w:type="spellStart"/>
            <w:r w:rsidRPr="006E2C9F">
              <w:t>SICards</w:t>
            </w:r>
            <w:proofErr w:type="spellEnd"/>
            <w:r w:rsidRPr="006E2C9F">
              <w:t xml:space="preserve"> kann auch gelaufen werden.</w:t>
            </w:r>
            <w:r>
              <w:t xml:space="preserve"> </w:t>
            </w:r>
            <w:r w:rsidR="006A73B8">
              <w:t xml:space="preserve">Es besteht die Möglichkeit, SI-Cards zu leihen. Leihgebühr: </w:t>
            </w:r>
            <w:r w:rsidR="002E4DF8">
              <w:t>3</w:t>
            </w:r>
            <w:r w:rsidR="006A73B8">
              <w:t xml:space="preserve"> Euro, Kaution: </w:t>
            </w:r>
            <w:r w:rsidR="002E4DF8">
              <w:t>3</w:t>
            </w:r>
            <w:r w:rsidR="006A73B8">
              <w:t>0 Euro</w:t>
            </w:r>
          </w:p>
        </w:tc>
      </w:tr>
      <w:tr w:rsidR="00B3746C" w14:paraId="07145AB2" w14:textId="77777777" w:rsidTr="008711E9">
        <w:trPr>
          <w:trHeight w:val="698"/>
        </w:trPr>
        <w:tc>
          <w:tcPr>
            <w:tcW w:w="2290" w:type="dxa"/>
          </w:tcPr>
          <w:p w14:paraId="671E18CC" w14:textId="77777777" w:rsidR="00B3746C" w:rsidRDefault="00FD222B">
            <w:pPr>
              <w:pStyle w:val="TableParagraph"/>
              <w:rPr>
                <w:b/>
              </w:rPr>
            </w:pPr>
            <w:r>
              <w:rPr>
                <w:b/>
              </w:rPr>
              <w:t>Kategorien:</w:t>
            </w:r>
          </w:p>
        </w:tc>
        <w:tc>
          <w:tcPr>
            <w:tcW w:w="8363" w:type="dxa"/>
            <w:gridSpan w:val="3"/>
          </w:tcPr>
          <w:p w14:paraId="4943F2C1" w14:textId="77777777" w:rsidR="006A73B8" w:rsidRPr="006A73B8" w:rsidRDefault="006A73B8" w:rsidP="008D70AA">
            <w:pPr>
              <w:pStyle w:val="TableParagraph"/>
              <w:spacing w:before="42" w:line="273" w:lineRule="auto"/>
              <w:ind w:left="0" w:right="1177"/>
              <w:rPr>
                <w:u w:val="single"/>
              </w:rPr>
            </w:pPr>
            <w:r w:rsidRPr="006A73B8">
              <w:rPr>
                <w:u w:val="single"/>
              </w:rPr>
              <w:t>Meisterschaftskategorien:</w:t>
            </w:r>
          </w:p>
          <w:p w14:paraId="4EC4A157" w14:textId="76A3F7E6" w:rsidR="006A73B8" w:rsidRPr="006A73B8" w:rsidRDefault="00A6184A" w:rsidP="008D70AA">
            <w:pPr>
              <w:pStyle w:val="TableParagraph"/>
              <w:spacing w:before="42" w:line="273" w:lineRule="auto"/>
              <w:ind w:left="0" w:right="1177"/>
            </w:pPr>
            <w:r>
              <w:t xml:space="preserve">D-12, </w:t>
            </w:r>
            <w:r w:rsidR="006A73B8" w:rsidRPr="006A73B8">
              <w:t>D</w:t>
            </w:r>
            <w:r w:rsidR="00617142">
              <w:t xml:space="preserve"> 13</w:t>
            </w:r>
            <w:r w:rsidR="006A73B8" w:rsidRPr="006A73B8">
              <w:t xml:space="preserve">-14, D 15-18, D 19-, D 35-, D 45-, D 55-, </w:t>
            </w:r>
            <w:r>
              <w:t xml:space="preserve">H-12, </w:t>
            </w:r>
            <w:r w:rsidR="006A73B8" w:rsidRPr="006A73B8">
              <w:t>H</w:t>
            </w:r>
            <w:r w:rsidR="00617142">
              <w:t xml:space="preserve"> 13</w:t>
            </w:r>
            <w:r w:rsidR="006A73B8" w:rsidRPr="006A73B8">
              <w:t>-14, H 15</w:t>
            </w:r>
            <w:r w:rsidR="00B15393">
              <w:t>-</w:t>
            </w:r>
            <w:r w:rsidR="006A73B8" w:rsidRPr="006A73B8">
              <w:t>18, H 19-, H 35-, H 45-, H 55-, H 65-</w:t>
            </w:r>
          </w:p>
          <w:p w14:paraId="686E6E87" w14:textId="080B6352" w:rsidR="006A73B8" w:rsidRPr="006A73B8" w:rsidRDefault="006A73B8" w:rsidP="008D70AA">
            <w:pPr>
              <w:pStyle w:val="TableParagraph"/>
              <w:spacing w:before="42" w:line="273" w:lineRule="auto"/>
              <w:ind w:left="0" w:right="1177"/>
            </w:pPr>
            <w:r w:rsidRPr="006A73B8">
              <w:t xml:space="preserve">Die Seniorenkategorien D 55- und H 65- werden mit der jeweils nächstjüngeren Kategorie zusammengelegt, wenn bis Montag den </w:t>
            </w:r>
            <w:r w:rsidR="00A6184A">
              <w:t>19.07.2021</w:t>
            </w:r>
            <w:r w:rsidRPr="006A73B8">
              <w:t xml:space="preserve"> weniger als drei Staffeln namentlich gemeldet sind.</w:t>
            </w:r>
          </w:p>
          <w:p w14:paraId="73F76431" w14:textId="77777777" w:rsidR="006A73B8" w:rsidRDefault="006A73B8" w:rsidP="008D70AA">
            <w:pPr>
              <w:pStyle w:val="TableParagraph"/>
              <w:spacing w:before="42" w:line="273" w:lineRule="auto"/>
              <w:ind w:left="0" w:right="1177"/>
            </w:pPr>
            <w:r w:rsidRPr="006A73B8">
              <w:rPr>
                <w:u w:val="single"/>
              </w:rPr>
              <w:t>Rahmenkategorien:</w:t>
            </w:r>
            <w:r w:rsidRPr="006A73B8">
              <w:t xml:space="preserve"> </w:t>
            </w:r>
          </w:p>
          <w:p w14:paraId="08AA448C" w14:textId="1D57DB84" w:rsidR="00B3746C" w:rsidRDefault="006A73B8" w:rsidP="008D70AA">
            <w:pPr>
              <w:pStyle w:val="TableParagraph"/>
              <w:spacing w:before="42" w:line="273" w:lineRule="auto"/>
              <w:ind w:left="0" w:right="1177"/>
            </w:pPr>
            <w:r w:rsidRPr="006A73B8">
              <w:t xml:space="preserve">Staffelcup, </w:t>
            </w:r>
            <w:r w:rsidR="00617142">
              <w:t>Schüler B</w:t>
            </w:r>
          </w:p>
        </w:tc>
      </w:tr>
      <w:tr w:rsidR="00B3746C" w14:paraId="011FF2E5" w14:textId="77777777" w:rsidTr="008711E9">
        <w:trPr>
          <w:trHeight w:val="1674"/>
        </w:trPr>
        <w:tc>
          <w:tcPr>
            <w:tcW w:w="2290" w:type="dxa"/>
          </w:tcPr>
          <w:p w14:paraId="32E81C1B" w14:textId="77777777" w:rsidR="00B3746C" w:rsidRDefault="00FD222B">
            <w:pPr>
              <w:pStyle w:val="TableParagraph"/>
              <w:rPr>
                <w:b/>
              </w:rPr>
            </w:pPr>
            <w:r>
              <w:rPr>
                <w:b/>
              </w:rPr>
              <w:t>Startberechtigung:</w:t>
            </w:r>
          </w:p>
        </w:tc>
        <w:tc>
          <w:tcPr>
            <w:tcW w:w="8363" w:type="dxa"/>
            <w:gridSpan w:val="3"/>
          </w:tcPr>
          <w:p w14:paraId="2AE06299" w14:textId="10A6F924" w:rsidR="00B3746C" w:rsidRDefault="00FD222B" w:rsidP="002E4DF8">
            <w:pPr>
              <w:pStyle w:val="TableParagraph"/>
              <w:spacing w:before="0" w:line="254" w:lineRule="exact"/>
              <w:ind w:left="0"/>
            </w:pPr>
            <w:r>
              <w:t xml:space="preserve">Für die Wertung in den Meisterschafts-Kategorien ist der Besitz einer gültigen Jahresmarke "Orientierungssport </w:t>
            </w:r>
            <w:r w:rsidRPr="002E4DF8">
              <w:rPr>
                <w:b/>
                <w:bCs/>
              </w:rPr>
              <w:t>Team</w:t>
            </w:r>
            <w:r>
              <w:t>"</w:t>
            </w:r>
            <w:r w:rsidR="002E4DF8" w:rsidRPr="00B15393">
              <w:rPr>
                <w:b/>
                <w:bCs/>
              </w:rPr>
              <w:t xml:space="preserve"> </w:t>
            </w:r>
            <w:r w:rsidR="002E4DF8">
              <w:rPr>
                <w:b/>
                <w:bCs/>
              </w:rPr>
              <w:t>(</w:t>
            </w:r>
            <w:r w:rsidR="002E4DF8" w:rsidRPr="00B15393">
              <w:rPr>
                <w:b/>
                <w:bCs/>
              </w:rPr>
              <w:t>Achtung</w:t>
            </w:r>
            <w:r w:rsidR="002D331B">
              <w:rPr>
                <w:b/>
                <w:bCs/>
              </w:rPr>
              <w:t xml:space="preserve">, </w:t>
            </w:r>
            <w:r w:rsidR="002E4DF8" w:rsidRPr="00B15393">
              <w:rPr>
                <w:b/>
                <w:bCs/>
              </w:rPr>
              <w:t>Extra Beantragung</w:t>
            </w:r>
            <w:r w:rsidR="002E4DF8">
              <w:rPr>
                <w:b/>
                <w:bCs/>
              </w:rPr>
              <w:t>)</w:t>
            </w:r>
            <w:r w:rsidR="002E4DF8">
              <w:t xml:space="preserve"> </w:t>
            </w:r>
            <w:r>
              <w:t>des Deutschen Turner Bundes für den meldenden Verein erforderlich. Dieser Verein muss Mitglied</w:t>
            </w:r>
          </w:p>
          <w:p w14:paraId="37277E2A" w14:textId="21201120" w:rsidR="00B3746C" w:rsidRDefault="00FD222B" w:rsidP="002E4DF8">
            <w:pPr>
              <w:pStyle w:val="TableParagraph"/>
              <w:spacing w:before="0" w:line="254" w:lineRule="exact"/>
              <w:ind w:left="0"/>
            </w:pPr>
            <w:r>
              <w:t>des Bayerischen Turnverbandes (BTV) sein.</w:t>
            </w:r>
            <w:r w:rsidR="00B15393">
              <w:t xml:space="preserve"> </w:t>
            </w:r>
            <w:r>
              <w:t>Für nicht wertungsberechtigte Gastläufer ist ein Start in den Meisterschafts-Kategorien lediglich "außer Konkurrenz" (ohne Platzierung) möglich. Die Wertung in den Rahmenkategorien ist offen für Jedermann.</w:t>
            </w:r>
          </w:p>
        </w:tc>
      </w:tr>
      <w:tr w:rsidR="00B3746C" w14:paraId="5DA997C5" w14:textId="77777777" w:rsidTr="008711E9">
        <w:trPr>
          <w:trHeight w:val="1020"/>
        </w:trPr>
        <w:tc>
          <w:tcPr>
            <w:tcW w:w="2290" w:type="dxa"/>
          </w:tcPr>
          <w:p w14:paraId="41B5E24E" w14:textId="77777777" w:rsidR="00B3746C" w:rsidRDefault="00FD222B">
            <w:pPr>
              <w:pStyle w:val="TableParagraph"/>
              <w:rPr>
                <w:b/>
              </w:rPr>
            </w:pPr>
            <w:r>
              <w:rPr>
                <w:b/>
              </w:rPr>
              <w:t>Startgebühren:</w:t>
            </w:r>
          </w:p>
        </w:tc>
        <w:tc>
          <w:tcPr>
            <w:tcW w:w="8363" w:type="dxa"/>
            <w:gridSpan w:val="3"/>
          </w:tcPr>
          <w:p w14:paraId="4242CD9D" w14:textId="2105663F" w:rsidR="00B15393" w:rsidRPr="00D317FF" w:rsidRDefault="00B15393" w:rsidP="00B15393">
            <w:pPr>
              <w:tabs>
                <w:tab w:val="right" w:pos="5287"/>
              </w:tabs>
              <w:spacing w:before="60" w:after="60"/>
            </w:pPr>
            <w:r>
              <w:t>Meisterschaftsk</w:t>
            </w:r>
            <w:r w:rsidRPr="00D317FF">
              <w:t xml:space="preserve">ategorien D/H </w:t>
            </w:r>
            <w:r w:rsidR="001421E1">
              <w:t>18 und jünger</w:t>
            </w:r>
            <w:r w:rsidRPr="00D317FF">
              <w:t xml:space="preserve">: </w:t>
            </w:r>
            <w:r w:rsidR="00FA1DF8">
              <w:t>20</w:t>
            </w:r>
            <w:r>
              <w:t>,--</w:t>
            </w:r>
            <w:r w:rsidRPr="00D317FF">
              <w:t xml:space="preserve"> Euro je </w:t>
            </w:r>
            <w:r>
              <w:t>Staffel</w:t>
            </w:r>
          </w:p>
          <w:p w14:paraId="17D6E87D" w14:textId="38D50BE2" w:rsidR="00B15393" w:rsidRPr="00D317FF" w:rsidRDefault="00B15393" w:rsidP="00B15393">
            <w:pPr>
              <w:tabs>
                <w:tab w:val="right" w:pos="5287"/>
              </w:tabs>
              <w:spacing w:before="60" w:after="60"/>
            </w:pPr>
            <w:r>
              <w:t>Meisterschaftsk</w:t>
            </w:r>
            <w:r w:rsidRPr="00D317FF">
              <w:t>ategorien D/H 19</w:t>
            </w:r>
            <w:r w:rsidR="00CC7584">
              <w:t xml:space="preserve"> und älter</w:t>
            </w:r>
            <w:r w:rsidRPr="00D317FF">
              <w:t xml:space="preserve">: </w:t>
            </w:r>
            <w:r>
              <w:tab/>
            </w:r>
            <w:r w:rsidR="001421E1">
              <w:t xml:space="preserve">   </w:t>
            </w:r>
            <w:r w:rsidR="00FA1DF8">
              <w:t>34</w:t>
            </w:r>
            <w:r>
              <w:t>,--</w:t>
            </w:r>
            <w:r w:rsidRPr="00D317FF">
              <w:t xml:space="preserve"> Euro je </w:t>
            </w:r>
            <w:r>
              <w:t>Staffel</w:t>
            </w:r>
          </w:p>
          <w:p w14:paraId="2AA1BED4" w14:textId="25408FB0" w:rsidR="00B15393" w:rsidRDefault="00B15393" w:rsidP="00B15393">
            <w:pPr>
              <w:tabs>
                <w:tab w:val="right" w:pos="5287"/>
              </w:tabs>
              <w:spacing w:before="60" w:after="60"/>
            </w:pPr>
            <w:r>
              <w:t>Rahmenkategorie Staffelcup</w:t>
            </w:r>
            <w:r w:rsidR="00C73EAF">
              <w:t>/Schüler B</w:t>
            </w:r>
            <w:r w:rsidRPr="00D317FF">
              <w:t xml:space="preserve">: </w:t>
            </w:r>
            <w:r>
              <w:tab/>
            </w:r>
            <w:r w:rsidR="00CC7584">
              <w:t xml:space="preserve">        </w:t>
            </w:r>
            <w:r w:rsidR="001421E1">
              <w:t xml:space="preserve">   </w:t>
            </w:r>
            <w:r>
              <w:t>1</w:t>
            </w:r>
            <w:r w:rsidR="00FA1DF8">
              <w:t>6</w:t>
            </w:r>
            <w:r>
              <w:t>,--</w:t>
            </w:r>
            <w:r w:rsidRPr="00D317FF">
              <w:t xml:space="preserve"> Euro je </w:t>
            </w:r>
            <w:r>
              <w:t>Staffel</w:t>
            </w:r>
          </w:p>
          <w:p w14:paraId="1413FBA5" w14:textId="3C127C31" w:rsidR="00B3746C" w:rsidRDefault="00B3746C" w:rsidP="00785B4B">
            <w:pPr>
              <w:pStyle w:val="TableParagraph"/>
              <w:spacing w:before="44"/>
              <w:ind w:left="0"/>
            </w:pPr>
          </w:p>
        </w:tc>
      </w:tr>
      <w:tr w:rsidR="00B3746C" w14:paraId="153623DE" w14:textId="77777777" w:rsidTr="008711E9">
        <w:trPr>
          <w:gridAfter w:val="1"/>
          <w:wAfter w:w="40" w:type="dxa"/>
          <w:trHeight w:val="1274"/>
        </w:trPr>
        <w:tc>
          <w:tcPr>
            <w:tcW w:w="2290" w:type="dxa"/>
          </w:tcPr>
          <w:p w14:paraId="4E304E90" w14:textId="77777777" w:rsidR="00B3746C" w:rsidRDefault="00FD222B">
            <w:pPr>
              <w:pStyle w:val="TableParagraph"/>
              <w:spacing w:before="18"/>
              <w:rPr>
                <w:b/>
              </w:rPr>
            </w:pPr>
            <w:r>
              <w:rPr>
                <w:b/>
              </w:rPr>
              <w:lastRenderedPageBreak/>
              <w:t>Meldung:</w:t>
            </w:r>
          </w:p>
        </w:tc>
        <w:tc>
          <w:tcPr>
            <w:tcW w:w="8323" w:type="dxa"/>
            <w:gridSpan w:val="2"/>
          </w:tcPr>
          <w:p w14:paraId="19A3E511" w14:textId="30EC0395" w:rsidR="00D50CDE" w:rsidRDefault="00CC7584" w:rsidP="00166114">
            <w:pPr>
              <w:pStyle w:val="TableParagraph"/>
              <w:spacing w:before="41" w:line="288" w:lineRule="auto"/>
              <w:ind w:left="-4"/>
            </w:pPr>
            <w:r>
              <w:t>Bis</w:t>
            </w:r>
            <w:r w:rsidR="00EF790F">
              <w:t xml:space="preserve"> Mittwoch 14.</w:t>
            </w:r>
            <w:r w:rsidR="00BA5B8D">
              <w:t>0</w:t>
            </w:r>
            <w:r w:rsidR="00EF790F">
              <w:t>7.2021</w:t>
            </w:r>
            <w:r w:rsidR="00FA1DF8" w:rsidRPr="00FA1DF8">
              <w:t xml:space="preserve"> (E-Mail-Eingang/ Poststempel) über das Online</w:t>
            </w:r>
            <w:r w:rsidR="00A03C9E">
              <w:t>-</w:t>
            </w:r>
            <w:r w:rsidR="00FA1DF8" w:rsidRPr="00FA1DF8">
              <w:t xml:space="preserve">Meldeportal unter </w:t>
            </w:r>
            <w:hyperlink r:id="rId9" w:history="1">
              <w:r w:rsidR="00D50CDE" w:rsidRPr="001E665B">
                <w:rPr>
                  <w:rStyle w:val="Hyperlink"/>
                </w:rPr>
                <w:t>https://omanager.orientierungslauf.de</w:t>
              </w:r>
            </w:hyperlink>
            <w:r w:rsidR="00FA1DF8" w:rsidRPr="00FA1DF8">
              <w:t xml:space="preserve"> </w:t>
            </w:r>
          </w:p>
          <w:p w14:paraId="2BCD66E3" w14:textId="41836504" w:rsidR="00D50CDE" w:rsidRDefault="00D50CDE" w:rsidP="00166114">
            <w:pPr>
              <w:pStyle w:val="TableParagraph"/>
              <w:spacing w:before="41" w:line="288" w:lineRule="auto"/>
              <w:ind w:left="-4"/>
            </w:pPr>
            <w:r w:rsidRPr="00D50CDE">
              <w:t xml:space="preserve">In Ausnahmefällen sind Meldungen per E-Mail an </w:t>
            </w:r>
            <w:r w:rsidRPr="00D50CDE">
              <w:rPr>
                <w:u w:val="single"/>
              </w:rPr>
              <w:t>meldung@ol-coburg.de</w:t>
            </w:r>
            <w:r w:rsidRPr="00D50CDE">
              <w:t xml:space="preserve"> oder per Post an Benjamin Forkel, Goldbergstraße 37, 96450 Coburg möglich.</w:t>
            </w:r>
          </w:p>
          <w:p w14:paraId="68C71E98" w14:textId="377D2D23" w:rsidR="006E2C9F" w:rsidRPr="00D50CDE" w:rsidRDefault="006E2C9F" w:rsidP="00166114">
            <w:pPr>
              <w:pStyle w:val="TableParagraph"/>
              <w:spacing w:before="41" w:line="288" w:lineRule="auto"/>
              <w:ind w:left="-4"/>
            </w:pPr>
            <w:r w:rsidRPr="006E2C9F">
              <w:rPr>
                <w:b/>
                <w:bCs/>
              </w:rPr>
              <w:t>Namentliche Meldung: bis spätestens 19.7</w:t>
            </w:r>
            <w:r w:rsidRPr="006E2C9F">
              <w:t xml:space="preserve">. im </w:t>
            </w:r>
            <w:proofErr w:type="spellStart"/>
            <w:r w:rsidRPr="006E2C9F">
              <w:t>OManager</w:t>
            </w:r>
            <w:proofErr w:type="spellEnd"/>
            <w:r w:rsidRPr="006E2C9F">
              <w:t>.</w:t>
            </w:r>
          </w:p>
          <w:p w14:paraId="592C3BD3" w14:textId="77777777" w:rsidR="00D50CDE" w:rsidRDefault="00D50CDE" w:rsidP="00166114">
            <w:pPr>
              <w:pStyle w:val="TableParagraph"/>
              <w:spacing w:before="41" w:line="288" w:lineRule="auto"/>
              <w:ind w:left="-4"/>
            </w:pPr>
            <w:r>
              <w:t xml:space="preserve">Bitte Name, Vorname, Jahrgang, Verein und SI-Nummer angeben! </w:t>
            </w:r>
          </w:p>
          <w:p w14:paraId="51542843" w14:textId="77777777" w:rsidR="00D50CDE" w:rsidRDefault="00D50CDE" w:rsidP="00166114">
            <w:pPr>
              <w:pStyle w:val="TableParagraph"/>
              <w:spacing w:before="41" w:line="288" w:lineRule="auto"/>
              <w:ind w:left="-4"/>
            </w:pPr>
            <w:r>
              <w:t xml:space="preserve">Alle Entgelte (Startgebühren + SI-Chip-Miete) sind bis spätesten 19.7.2021 (Eingang) auf folgendes Konto zu überweisen: </w:t>
            </w:r>
          </w:p>
          <w:p w14:paraId="2FE8AF14" w14:textId="77777777" w:rsidR="00D50CDE" w:rsidRDefault="00D50CDE" w:rsidP="00166114">
            <w:pPr>
              <w:pStyle w:val="TableParagraph"/>
              <w:spacing w:before="41" w:line="288" w:lineRule="auto"/>
              <w:ind w:left="-4"/>
            </w:pPr>
            <w:r>
              <w:t>TV Coburg-Neuses- OL</w:t>
            </w:r>
          </w:p>
          <w:p w14:paraId="3A61CDFD" w14:textId="77777777" w:rsidR="00D50CDE" w:rsidRDefault="00D50CDE" w:rsidP="00166114">
            <w:pPr>
              <w:pStyle w:val="TableParagraph"/>
              <w:spacing w:before="41" w:line="288" w:lineRule="auto"/>
              <w:ind w:left="-4"/>
            </w:pPr>
            <w:r>
              <w:t xml:space="preserve">DE92 7835 0000 0040 6092 08 </w:t>
            </w:r>
          </w:p>
          <w:p w14:paraId="05A7E62E" w14:textId="2A2FF79D" w:rsidR="00D50CDE" w:rsidRDefault="00D50CDE" w:rsidP="00166114">
            <w:pPr>
              <w:pStyle w:val="TableParagraph"/>
              <w:spacing w:before="41" w:line="288" w:lineRule="auto"/>
              <w:ind w:left="-4"/>
            </w:pPr>
            <w:r>
              <w:t xml:space="preserve">Verwendung: BstM2021 </w:t>
            </w:r>
            <w:r w:rsidRPr="00D50CDE">
              <w:t>+ &lt;Verein/ o. Name&gt;</w:t>
            </w:r>
          </w:p>
        </w:tc>
      </w:tr>
      <w:tr w:rsidR="00B3746C" w14:paraId="21AA0719" w14:textId="77777777" w:rsidTr="008711E9">
        <w:trPr>
          <w:trHeight w:val="698"/>
        </w:trPr>
        <w:tc>
          <w:tcPr>
            <w:tcW w:w="2290" w:type="dxa"/>
          </w:tcPr>
          <w:p w14:paraId="18C174F5" w14:textId="77777777" w:rsidR="00B3746C" w:rsidRDefault="00FD222B">
            <w:pPr>
              <w:pStyle w:val="TableParagraph"/>
              <w:rPr>
                <w:b/>
              </w:rPr>
            </w:pPr>
            <w:r>
              <w:rPr>
                <w:b/>
              </w:rPr>
              <w:t>Nachmeldungen:</w:t>
            </w:r>
          </w:p>
        </w:tc>
        <w:tc>
          <w:tcPr>
            <w:tcW w:w="8363" w:type="dxa"/>
            <w:gridSpan w:val="3"/>
          </w:tcPr>
          <w:p w14:paraId="50B09752" w14:textId="0E91415A" w:rsidR="00B3746C" w:rsidRDefault="00EF790F" w:rsidP="002E4DF8">
            <w:pPr>
              <w:pStyle w:val="TableParagraph"/>
              <w:spacing w:line="276" w:lineRule="auto"/>
              <w:ind w:left="0"/>
            </w:pPr>
            <w:r>
              <w:t xml:space="preserve">Nachmeldungen sind nur im O-Manager bis spätestens Montag, 19.07.2021 im Rahmen vorhandener </w:t>
            </w:r>
            <w:proofErr w:type="spellStart"/>
            <w:r>
              <w:t>Vakantplätze</w:t>
            </w:r>
            <w:proofErr w:type="spellEnd"/>
            <w:r>
              <w:t xml:space="preserve"> und gegen eine Startgebühr von 150 % der oben genannten Beträge möglich. Keine Direktanmeldung vor Ort!</w:t>
            </w:r>
          </w:p>
        </w:tc>
      </w:tr>
      <w:tr w:rsidR="00B3746C" w14:paraId="2CCF63A9" w14:textId="77777777" w:rsidTr="008711E9">
        <w:trPr>
          <w:trHeight w:val="387"/>
        </w:trPr>
        <w:tc>
          <w:tcPr>
            <w:tcW w:w="2290" w:type="dxa"/>
          </w:tcPr>
          <w:p w14:paraId="12DF098D" w14:textId="77777777" w:rsidR="00B3746C" w:rsidRDefault="00FD222B">
            <w:pPr>
              <w:pStyle w:val="TableParagraph"/>
              <w:rPr>
                <w:b/>
              </w:rPr>
            </w:pPr>
            <w:r>
              <w:rPr>
                <w:b/>
              </w:rPr>
              <w:t>Wettkampfzentrum:</w:t>
            </w:r>
          </w:p>
        </w:tc>
        <w:tc>
          <w:tcPr>
            <w:tcW w:w="8363" w:type="dxa"/>
            <w:gridSpan w:val="3"/>
          </w:tcPr>
          <w:p w14:paraId="1E66A745" w14:textId="1AEF46D1" w:rsidR="00B3746C" w:rsidRDefault="00127DD9" w:rsidP="002E4DF8">
            <w:pPr>
              <w:pStyle w:val="TableParagraph"/>
              <w:ind w:left="0"/>
            </w:pPr>
            <w:r>
              <w:t xml:space="preserve">Abgesperrter </w:t>
            </w:r>
            <w:r w:rsidR="002E4DF8">
              <w:t>Bereich</w:t>
            </w:r>
            <w:r w:rsidR="00BF4864">
              <w:t xml:space="preserve"> in </w:t>
            </w:r>
            <w:proofErr w:type="spellStart"/>
            <w:r w:rsidR="00BF4864">
              <w:t>Zielnähe</w:t>
            </w:r>
            <w:proofErr w:type="spellEnd"/>
            <w:r w:rsidR="00A72C55">
              <w:t>,</w:t>
            </w:r>
            <w:r w:rsidR="00BF4864">
              <w:t xml:space="preserve"> n</w:t>
            </w:r>
            <w:r>
              <w:t xml:space="preserve">ördlich von Hammerbach, </w:t>
            </w:r>
          </w:p>
          <w:p w14:paraId="117E13EF" w14:textId="1821D072" w:rsidR="00127DD9" w:rsidRDefault="00127DD9" w:rsidP="002E4DF8">
            <w:pPr>
              <w:pStyle w:val="TableParagraph"/>
              <w:ind w:left="0"/>
            </w:pPr>
            <w:r w:rsidRPr="00127DD9">
              <w:rPr>
                <w:color w:val="FF0000"/>
              </w:rPr>
              <w:t>(</w:t>
            </w:r>
            <w:r w:rsidRPr="008711E9">
              <w:t>GPS-Koordinaten:</w:t>
            </w:r>
            <w:r w:rsidR="00B911C6" w:rsidRPr="008711E9">
              <w:t xml:space="preserve"> </w:t>
            </w:r>
            <w:hyperlink r:id="rId10" w:history="1">
              <w:r w:rsidR="00BA5B8D" w:rsidRPr="00757A40">
                <w:rPr>
                  <w:rStyle w:val="Hyperlink"/>
                </w:rPr>
                <w:t>49.60518775034531, 10.856514803265538</w:t>
              </w:r>
            </w:hyperlink>
            <w:r w:rsidRPr="00127DD9">
              <w:rPr>
                <w:color w:val="FF0000"/>
              </w:rPr>
              <w:t>)</w:t>
            </w:r>
          </w:p>
        </w:tc>
      </w:tr>
      <w:tr w:rsidR="00B3746C" w14:paraId="7E1D876B" w14:textId="77777777" w:rsidTr="008711E9">
        <w:trPr>
          <w:trHeight w:val="1005"/>
        </w:trPr>
        <w:tc>
          <w:tcPr>
            <w:tcW w:w="2290" w:type="dxa"/>
          </w:tcPr>
          <w:p w14:paraId="2B2F07D6" w14:textId="77777777" w:rsidR="00B3746C" w:rsidRDefault="00FD222B">
            <w:pPr>
              <w:pStyle w:val="TableParagraph"/>
              <w:spacing w:before="39"/>
              <w:rPr>
                <w:b/>
              </w:rPr>
            </w:pPr>
            <w:r>
              <w:rPr>
                <w:b/>
              </w:rPr>
              <w:t>Anfahrt:</w:t>
            </w:r>
          </w:p>
        </w:tc>
        <w:tc>
          <w:tcPr>
            <w:tcW w:w="8363" w:type="dxa"/>
            <w:gridSpan w:val="3"/>
          </w:tcPr>
          <w:p w14:paraId="464C747C" w14:textId="32485E56" w:rsidR="00B3746C" w:rsidRPr="008711E9" w:rsidRDefault="00127DD9" w:rsidP="00B3684C">
            <w:pPr>
              <w:pStyle w:val="TableParagraph"/>
              <w:spacing w:before="41" w:line="276" w:lineRule="auto"/>
              <w:ind w:left="0"/>
            </w:pPr>
            <w:r w:rsidRPr="008711E9">
              <w:t>A3, Ausfahrt Erlangen-</w:t>
            </w:r>
            <w:proofErr w:type="spellStart"/>
            <w:r w:rsidRPr="008711E9">
              <w:t>Frauenaurach</w:t>
            </w:r>
            <w:proofErr w:type="spellEnd"/>
            <w:r w:rsidRPr="008711E9">
              <w:t xml:space="preserve">, Richtung Herzogenaurach den Hans-Ort-Ring </w:t>
            </w:r>
            <w:r w:rsidR="00B911C6" w:rsidRPr="008711E9">
              <w:t>für ca. 6</w:t>
            </w:r>
            <w:r w:rsidR="00BF4864" w:rsidRPr="008711E9">
              <w:t xml:space="preserve"> k</w:t>
            </w:r>
            <w:r w:rsidR="00B911C6" w:rsidRPr="008711E9">
              <w:t xml:space="preserve">m </w:t>
            </w:r>
            <w:r w:rsidRPr="008711E9">
              <w:t>fahren</w:t>
            </w:r>
            <w:r w:rsidR="00B911C6" w:rsidRPr="008711E9">
              <w:t xml:space="preserve">, dann Ausfahrt </w:t>
            </w:r>
            <w:r w:rsidR="00B3684C" w:rsidRPr="008711E9">
              <w:t xml:space="preserve">Richtung </w:t>
            </w:r>
            <w:r w:rsidR="00B911C6" w:rsidRPr="008711E9">
              <w:t xml:space="preserve">Weisendorf </w:t>
            </w:r>
            <w:r w:rsidR="00B3684C" w:rsidRPr="008711E9">
              <w:t xml:space="preserve">und über </w:t>
            </w:r>
            <w:proofErr w:type="spellStart"/>
            <w:r w:rsidR="00B3684C" w:rsidRPr="008711E9">
              <w:t>Welkenbach</w:t>
            </w:r>
            <w:proofErr w:type="spellEnd"/>
            <w:r w:rsidR="00B911C6" w:rsidRPr="008711E9">
              <w:t xml:space="preserve"> nach </w:t>
            </w:r>
            <w:r w:rsidR="00B3684C" w:rsidRPr="008711E9">
              <w:t>Hammerbach (</w:t>
            </w:r>
            <w:r w:rsidR="00B911C6" w:rsidRPr="008711E9">
              <w:t>ca. 2</w:t>
            </w:r>
            <w:r w:rsidR="000119FB" w:rsidRPr="008711E9">
              <w:t xml:space="preserve"> </w:t>
            </w:r>
            <w:r w:rsidR="00B911C6" w:rsidRPr="008711E9">
              <w:t>Km</w:t>
            </w:r>
            <w:r w:rsidR="00B3684C" w:rsidRPr="008711E9">
              <w:t>). I</w:t>
            </w:r>
            <w:r w:rsidR="00B911C6" w:rsidRPr="008711E9">
              <w:t xml:space="preserve">n Hammerbach Richtung </w:t>
            </w:r>
            <w:proofErr w:type="spellStart"/>
            <w:r w:rsidR="00B911C6" w:rsidRPr="008711E9">
              <w:t>Beutelsdorf</w:t>
            </w:r>
            <w:proofErr w:type="spellEnd"/>
            <w:r w:rsidR="00B911C6" w:rsidRPr="008711E9">
              <w:t xml:space="preserve"> </w:t>
            </w:r>
            <w:r w:rsidR="00B3684C" w:rsidRPr="008711E9">
              <w:t>abbiegen. Ab</w:t>
            </w:r>
            <w:r w:rsidR="00B911C6" w:rsidRPr="008711E9">
              <w:t xml:space="preserve"> Ortsende</w:t>
            </w:r>
            <w:r w:rsidR="00B3684C" w:rsidRPr="008711E9">
              <w:t xml:space="preserve"> Hammerbach</w:t>
            </w:r>
            <w:r w:rsidR="00B911C6" w:rsidRPr="008711E9">
              <w:t xml:space="preserve"> zum Parken ausgeschildert.</w:t>
            </w:r>
          </w:p>
        </w:tc>
      </w:tr>
      <w:tr w:rsidR="00B3746C" w14:paraId="240262E2" w14:textId="77777777" w:rsidTr="008711E9">
        <w:trPr>
          <w:trHeight w:val="496"/>
        </w:trPr>
        <w:tc>
          <w:tcPr>
            <w:tcW w:w="2290" w:type="dxa"/>
          </w:tcPr>
          <w:p w14:paraId="4DE113EC" w14:textId="77777777" w:rsidR="00B3746C" w:rsidRDefault="00FD222B">
            <w:pPr>
              <w:pStyle w:val="TableParagraph"/>
              <w:spacing w:before="39"/>
              <w:rPr>
                <w:b/>
              </w:rPr>
            </w:pPr>
            <w:r>
              <w:rPr>
                <w:b/>
              </w:rPr>
              <w:t>Entfernungen:</w:t>
            </w:r>
          </w:p>
        </w:tc>
        <w:tc>
          <w:tcPr>
            <w:tcW w:w="8363" w:type="dxa"/>
            <w:gridSpan w:val="3"/>
          </w:tcPr>
          <w:p w14:paraId="4EC62EE8" w14:textId="49FD7256" w:rsidR="00B3746C" w:rsidRDefault="00FD222B" w:rsidP="002E4DF8">
            <w:pPr>
              <w:pStyle w:val="TableParagraph"/>
              <w:spacing w:before="41" w:line="276" w:lineRule="auto"/>
              <w:ind w:left="0"/>
            </w:pPr>
            <w:r>
              <w:t xml:space="preserve">Parken-WKZ, </w:t>
            </w:r>
            <w:r w:rsidR="00306D8A">
              <w:t xml:space="preserve">Start </w:t>
            </w:r>
            <w:r w:rsidR="00B911C6">
              <w:t>und Zielgelände, 100-600</w:t>
            </w:r>
            <w:r w:rsidR="002D0869">
              <w:t xml:space="preserve"> </w:t>
            </w:r>
            <w:r w:rsidR="00B911C6">
              <w:t>Meter</w:t>
            </w:r>
          </w:p>
        </w:tc>
      </w:tr>
      <w:tr w:rsidR="00B3746C" w14:paraId="2F37D027" w14:textId="77777777" w:rsidTr="008711E9">
        <w:trPr>
          <w:gridAfter w:val="2"/>
          <w:wAfter w:w="141" w:type="dxa"/>
          <w:trHeight w:val="694"/>
        </w:trPr>
        <w:tc>
          <w:tcPr>
            <w:tcW w:w="2290" w:type="dxa"/>
          </w:tcPr>
          <w:p w14:paraId="0A984176" w14:textId="77777777" w:rsidR="00B3746C" w:rsidRDefault="00FD222B">
            <w:pPr>
              <w:pStyle w:val="TableParagraph"/>
              <w:spacing w:before="39"/>
              <w:rPr>
                <w:b/>
              </w:rPr>
            </w:pPr>
            <w:r>
              <w:rPr>
                <w:b/>
              </w:rPr>
              <w:t>Zeitplan:</w:t>
            </w:r>
          </w:p>
        </w:tc>
        <w:tc>
          <w:tcPr>
            <w:tcW w:w="8222" w:type="dxa"/>
          </w:tcPr>
          <w:p w14:paraId="776C3359" w14:textId="07DEC439" w:rsidR="00306D8A" w:rsidRPr="00306D8A" w:rsidRDefault="00306D8A" w:rsidP="002E4DF8">
            <w:pPr>
              <w:pStyle w:val="TableParagraph"/>
              <w:spacing w:before="39" w:line="271" w:lineRule="auto"/>
              <w:ind w:left="0"/>
            </w:pPr>
            <w:r w:rsidRPr="00306D8A">
              <w:t>1</w:t>
            </w:r>
            <w:r>
              <w:t>2:00</w:t>
            </w:r>
            <w:r w:rsidRPr="00306D8A">
              <w:t xml:space="preserve"> Uhr – Öffnung Wettkampfzentrum (WKZ)</w:t>
            </w:r>
            <w:r w:rsidRPr="00306D8A">
              <w:tab/>
            </w:r>
          </w:p>
          <w:p w14:paraId="0CFAD466" w14:textId="12EF2C37" w:rsidR="00306D8A" w:rsidRPr="00306D8A" w:rsidRDefault="00306D8A" w:rsidP="002E4DF8">
            <w:pPr>
              <w:pStyle w:val="TableParagraph"/>
              <w:spacing w:before="39" w:line="271" w:lineRule="auto"/>
              <w:ind w:left="0"/>
            </w:pPr>
            <w:r w:rsidRPr="00306D8A">
              <w:t xml:space="preserve">14:00 Uhr – </w:t>
            </w:r>
            <w:r>
              <w:t>1.</w:t>
            </w:r>
            <w:r w:rsidRPr="00306D8A">
              <w:t>Massenstart</w:t>
            </w:r>
            <w:r w:rsidR="00494A93">
              <w:t>. D</w:t>
            </w:r>
            <w:r w:rsidR="00A72C55">
              <w:t>as</w:t>
            </w:r>
            <w:r w:rsidR="00494A93">
              <w:t xml:space="preserve"> </w:t>
            </w:r>
            <w:r w:rsidR="002D331B">
              <w:t>Zeitintervall und</w:t>
            </w:r>
            <w:r>
              <w:t xml:space="preserve"> </w:t>
            </w:r>
            <w:r w:rsidR="00494A93">
              <w:t xml:space="preserve">die </w:t>
            </w:r>
            <w:r>
              <w:t xml:space="preserve">Reihenfolge </w:t>
            </w:r>
            <w:r w:rsidR="00494A93">
              <w:t xml:space="preserve">wird </w:t>
            </w:r>
            <w:r w:rsidR="00A72C55">
              <w:t>in den l</w:t>
            </w:r>
            <w:r>
              <w:t>etzten Informationen</w:t>
            </w:r>
            <w:r w:rsidR="00494A93">
              <w:t xml:space="preserve"> bekannt gegeben.</w:t>
            </w:r>
          </w:p>
          <w:p w14:paraId="0E13F8AD" w14:textId="4538A102" w:rsidR="00B3746C" w:rsidRDefault="00306D8A" w:rsidP="002E4DF8">
            <w:pPr>
              <w:pStyle w:val="TableParagraph"/>
              <w:spacing w:before="39" w:line="271" w:lineRule="auto"/>
              <w:ind w:left="0"/>
            </w:pPr>
            <w:r w:rsidRPr="00306D8A">
              <w:t>1</w:t>
            </w:r>
            <w:r>
              <w:t>6</w:t>
            </w:r>
            <w:r w:rsidRPr="00306D8A">
              <w:t>:</w:t>
            </w:r>
            <w:r>
              <w:t>3</w:t>
            </w:r>
            <w:r w:rsidRPr="00306D8A">
              <w:t>0 Uhr – Zielschluss</w:t>
            </w:r>
          </w:p>
        </w:tc>
      </w:tr>
      <w:tr w:rsidR="00B3746C" w14:paraId="33794DB4" w14:textId="77777777" w:rsidTr="008711E9">
        <w:trPr>
          <w:gridAfter w:val="2"/>
          <w:wAfter w:w="141" w:type="dxa"/>
          <w:trHeight w:val="391"/>
        </w:trPr>
        <w:tc>
          <w:tcPr>
            <w:tcW w:w="2290" w:type="dxa"/>
          </w:tcPr>
          <w:p w14:paraId="0B3930B4" w14:textId="77777777" w:rsidR="00B3746C" w:rsidRDefault="00FD222B">
            <w:pPr>
              <w:pStyle w:val="TableParagraph"/>
              <w:spacing w:before="42"/>
              <w:rPr>
                <w:b/>
              </w:rPr>
            </w:pPr>
            <w:r>
              <w:rPr>
                <w:b/>
              </w:rPr>
              <w:t>Duschen:</w:t>
            </w:r>
          </w:p>
        </w:tc>
        <w:tc>
          <w:tcPr>
            <w:tcW w:w="8222" w:type="dxa"/>
          </w:tcPr>
          <w:p w14:paraId="2C0E1646" w14:textId="490F0385" w:rsidR="00B3746C" w:rsidRDefault="00306D8A" w:rsidP="002E4DF8">
            <w:pPr>
              <w:pStyle w:val="TableParagraph"/>
              <w:spacing w:before="42"/>
              <w:ind w:left="0"/>
            </w:pPr>
            <w:r>
              <w:t>Keine Möglichkeit</w:t>
            </w:r>
            <w:r w:rsidR="00A03C9E">
              <w:t>.</w:t>
            </w:r>
          </w:p>
        </w:tc>
      </w:tr>
      <w:tr w:rsidR="00B3746C" w14:paraId="58ED2978" w14:textId="77777777" w:rsidTr="008711E9">
        <w:trPr>
          <w:gridAfter w:val="2"/>
          <w:wAfter w:w="141" w:type="dxa"/>
          <w:trHeight w:val="695"/>
        </w:trPr>
        <w:tc>
          <w:tcPr>
            <w:tcW w:w="2290" w:type="dxa"/>
          </w:tcPr>
          <w:p w14:paraId="4FA6B6CD" w14:textId="77777777" w:rsidR="00B3746C" w:rsidRDefault="00FD222B">
            <w:pPr>
              <w:pStyle w:val="TableParagraph"/>
              <w:rPr>
                <w:b/>
              </w:rPr>
            </w:pPr>
            <w:r>
              <w:rPr>
                <w:b/>
              </w:rPr>
              <w:t>Siegerehrung:</w:t>
            </w:r>
          </w:p>
        </w:tc>
        <w:tc>
          <w:tcPr>
            <w:tcW w:w="8222" w:type="dxa"/>
          </w:tcPr>
          <w:p w14:paraId="49BFAA18" w14:textId="71E19795" w:rsidR="00B3746C" w:rsidRDefault="005E1421" w:rsidP="002E4DF8">
            <w:pPr>
              <w:pStyle w:val="TableParagraph"/>
              <w:spacing w:line="271" w:lineRule="auto"/>
              <w:ind w:left="0"/>
            </w:pPr>
            <w:r>
              <w:t>Es findet keine Siegerehrung statt, die Medaillen werden durch den LFA OL Bayern vereinsweise ausgegeben, die Urkunden online zum Selbstausdruck bereitgestellt.</w:t>
            </w:r>
          </w:p>
        </w:tc>
      </w:tr>
      <w:tr w:rsidR="005E1421" w14:paraId="16853DD6" w14:textId="77777777" w:rsidTr="008711E9">
        <w:trPr>
          <w:gridAfter w:val="2"/>
          <w:wAfter w:w="141" w:type="dxa"/>
          <w:trHeight w:val="622"/>
        </w:trPr>
        <w:tc>
          <w:tcPr>
            <w:tcW w:w="2290" w:type="dxa"/>
          </w:tcPr>
          <w:p w14:paraId="1D5CB6C4" w14:textId="28B97D77" w:rsidR="005E1421" w:rsidRDefault="005E1421">
            <w:pPr>
              <w:pStyle w:val="TableParagraph"/>
              <w:spacing w:before="42"/>
              <w:rPr>
                <w:b/>
              </w:rPr>
            </w:pPr>
            <w:r>
              <w:rPr>
                <w:b/>
              </w:rPr>
              <w:t>Übernachtung:</w:t>
            </w:r>
          </w:p>
        </w:tc>
        <w:tc>
          <w:tcPr>
            <w:tcW w:w="8222" w:type="dxa"/>
          </w:tcPr>
          <w:p w14:paraId="019D9C63" w14:textId="1D136B71" w:rsidR="005E1421" w:rsidRDefault="00EA5AF0" w:rsidP="002E4DF8">
            <w:pPr>
              <w:pStyle w:val="TableParagraph"/>
              <w:spacing w:before="41"/>
              <w:ind w:left="0"/>
            </w:pPr>
            <w:r>
              <w:t xml:space="preserve">Es </w:t>
            </w:r>
            <w:r w:rsidR="00A03C9E">
              <w:t>kann</w:t>
            </w:r>
            <w:r w:rsidR="005E1421">
              <w:t xml:space="preserve"> </w:t>
            </w:r>
            <w:r>
              <w:t>aufgrund de</w:t>
            </w:r>
            <w:r w:rsidR="00A03C9E">
              <w:t xml:space="preserve">s </w:t>
            </w:r>
            <w:r>
              <w:t>Hygien</w:t>
            </w:r>
            <w:r w:rsidR="00A03C9E">
              <w:t>e-Konzeptes</w:t>
            </w:r>
            <w:r>
              <w:t xml:space="preserve"> </w:t>
            </w:r>
            <w:r w:rsidR="005E1421">
              <w:t>kein Massenquartier angeboten</w:t>
            </w:r>
            <w:r w:rsidR="00A03C9E">
              <w:t xml:space="preserve"> werden</w:t>
            </w:r>
            <w:r>
              <w:t>.</w:t>
            </w:r>
          </w:p>
        </w:tc>
      </w:tr>
      <w:tr w:rsidR="005E1421" w14:paraId="23C6E1AB" w14:textId="77777777" w:rsidTr="008711E9">
        <w:trPr>
          <w:gridAfter w:val="2"/>
          <w:wAfter w:w="141" w:type="dxa"/>
          <w:trHeight w:val="394"/>
        </w:trPr>
        <w:tc>
          <w:tcPr>
            <w:tcW w:w="2290" w:type="dxa"/>
          </w:tcPr>
          <w:p w14:paraId="6575D7F2" w14:textId="77777777" w:rsidR="005E1421" w:rsidRDefault="005E1421">
            <w:pPr>
              <w:pStyle w:val="TableParagraph"/>
              <w:spacing w:before="0" w:line="268" w:lineRule="exact"/>
              <w:rPr>
                <w:b/>
              </w:rPr>
            </w:pPr>
            <w:r>
              <w:rPr>
                <w:b/>
              </w:rPr>
              <w:t>Kinder-OL:</w:t>
            </w:r>
          </w:p>
          <w:p w14:paraId="7F8878FF" w14:textId="77777777" w:rsidR="008D70AA" w:rsidRDefault="008D70AA">
            <w:pPr>
              <w:pStyle w:val="TableParagraph"/>
              <w:spacing w:before="0" w:line="268" w:lineRule="exact"/>
              <w:rPr>
                <w:b/>
              </w:rPr>
            </w:pPr>
          </w:p>
          <w:p w14:paraId="10A1F33E" w14:textId="4FA07A2F" w:rsidR="008D70AA" w:rsidRDefault="008D70AA">
            <w:pPr>
              <w:pStyle w:val="TableParagraph"/>
              <w:spacing w:before="0" w:line="268" w:lineRule="exact"/>
              <w:rPr>
                <w:b/>
              </w:rPr>
            </w:pPr>
            <w:r>
              <w:rPr>
                <w:b/>
              </w:rPr>
              <w:t>Hygienekonzept:</w:t>
            </w:r>
          </w:p>
        </w:tc>
        <w:tc>
          <w:tcPr>
            <w:tcW w:w="8222" w:type="dxa"/>
          </w:tcPr>
          <w:p w14:paraId="7449AF82" w14:textId="70D752BA" w:rsidR="008D70AA" w:rsidRDefault="000D671F" w:rsidP="002E4DF8">
            <w:pPr>
              <w:pStyle w:val="TableParagraph"/>
              <w:spacing w:before="2" w:line="276" w:lineRule="auto"/>
              <w:ind w:left="0"/>
            </w:pPr>
            <w:r w:rsidRPr="000D671F">
              <w:t>Laut Hygiene-Konzept kann kein Kinder-OL angeboten werden.</w:t>
            </w:r>
          </w:p>
          <w:p w14:paraId="0F8DA8E0" w14:textId="77777777" w:rsidR="000D671F" w:rsidRDefault="000D671F" w:rsidP="002E4DF8">
            <w:pPr>
              <w:pStyle w:val="TableParagraph"/>
              <w:spacing w:before="2" w:line="276" w:lineRule="auto"/>
              <w:ind w:left="0"/>
            </w:pPr>
          </w:p>
          <w:p w14:paraId="1F1F5671" w14:textId="1A4CFB7A" w:rsidR="008D70AA" w:rsidRDefault="008D70AA" w:rsidP="002E4DF8">
            <w:pPr>
              <w:pStyle w:val="TableParagraph"/>
              <w:spacing w:before="2" w:line="276" w:lineRule="auto"/>
              <w:ind w:left="0"/>
            </w:pPr>
            <w:r>
              <w:t xml:space="preserve">Um die Veranstaltung während der weiterhin andauernden COVID-19-Pandemie </w:t>
            </w:r>
          </w:p>
          <w:p w14:paraId="1043F55C" w14:textId="1B4294E9" w:rsidR="008D70AA" w:rsidRDefault="008D70AA" w:rsidP="002E4DF8">
            <w:pPr>
              <w:pStyle w:val="TableParagraph"/>
              <w:spacing w:before="2" w:line="276" w:lineRule="auto"/>
              <w:ind w:left="0"/>
            </w:pPr>
            <w:r>
              <w:t xml:space="preserve">sicher durchführen zu können, kommt ein vom </w:t>
            </w:r>
            <w:r w:rsidR="00245124">
              <w:t>TV Coburg-Neuses</w:t>
            </w:r>
            <w:r>
              <w:t xml:space="preserve"> basierend auf den </w:t>
            </w:r>
          </w:p>
          <w:p w14:paraId="1A2888C4" w14:textId="77777777" w:rsidR="008D70AA" w:rsidRDefault="008D70AA" w:rsidP="002E4DF8">
            <w:pPr>
              <w:pStyle w:val="TableParagraph"/>
              <w:spacing w:before="2" w:line="276" w:lineRule="auto"/>
              <w:ind w:left="0"/>
            </w:pPr>
            <w:r>
              <w:t xml:space="preserve">Rahmenvorgaben des Landesfachausschusses Orientierungslauf Bayern erarbeitetes </w:t>
            </w:r>
          </w:p>
          <w:p w14:paraId="20137F7A" w14:textId="77777777" w:rsidR="008D70AA" w:rsidRDefault="008D70AA" w:rsidP="002E4DF8">
            <w:pPr>
              <w:pStyle w:val="TableParagraph"/>
              <w:spacing w:before="2" w:line="276" w:lineRule="auto"/>
              <w:ind w:left="0"/>
            </w:pPr>
            <w:r>
              <w:t xml:space="preserve">Hygienekonzept verpflichtend zur Anwendung. Dieses ist unter </w:t>
            </w:r>
          </w:p>
          <w:p w14:paraId="661ECE7E" w14:textId="0BFBA0D7" w:rsidR="008D70AA" w:rsidRDefault="00833055" w:rsidP="002E4DF8">
            <w:pPr>
              <w:pStyle w:val="TableParagraph"/>
              <w:spacing w:before="2" w:line="276" w:lineRule="auto"/>
              <w:ind w:left="0"/>
            </w:pPr>
            <w:hyperlink r:id="rId11" w:history="1">
              <w:r w:rsidR="0006048B" w:rsidRPr="00653E23">
                <w:rPr>
                  <w:rStyle w:val="Hyperlink"/>
                </w:rPr>
                <w:t>www.ol-coburg.de</w:t>
              </w:r>
            </w:hyperlink>
            <w:r w:rsidR="0006048B">
              <w:t xml:space="preserve"> unter V</w:t>
            </w:r>
            <w:r w:rsidR="008D70AA">
              <w:t xml:space="preserve">eranstaltungen abrufbar.  </w:t>
            </w:r>
          </w:p>
          <w:p w14:paraId="2FFD4EDB" w14:textId="586D1E83" w:rsidR="008D70AA" w:rsidRDefault="008D70AA" w:rsidP="00CC7584">
            <w:pPr>
              <w:pStyle w:val="TableParagraph"/>
              <w:spacing w:before="2" w:line="276" w:lineRule="auto"/>
              <w:ind w:left="0"/>
            </w:pPr>
          </w:p>
        </w:tc>
      </w:tr>
      <w:tr w:rsidR="005E1421" w14:paraId="3C7B44B9" w14:textId="77777777" w:rsidTr="008711E9">
        <w:trPr>
          <w:gridAfter w:val="2"/>
          <w:wAfter w:w="141" w:type="dxa"/>
          <w:trHeight w:val="1470"/>
        </w:trPr>
        <w:tc>
          <w:tcPr>
            <w:tcW w:w="2290" w:type="dxa"/>
          </w:tcPr>
          <w:p w14:paraId="1FCC1E80" w14:textId="31787E77" w:rsidR="005E1421" w:rsidRDefault="005E1421">
            <w:pPr>
              <w:pStyle w:val="TableParagraph"/>
              <w:spacing w:before="39"/>
              <w:rPr>
                <w:b/>
              </w:rPr>
            </w:pPr>
            <w:r>
              <w:rPr>
                <w:b/>
              </w:rPr>
              <w:lastRenderedPageBreak/>
              <w:t>Weitere Infos:</w:t>
            </w:r>
          </w:p>
        </w:tc>
        <w:tc>
          <w:tcPr>
            <w:tcW w:w="8222" w:type="dxa"/>
          </w:tcPr>
          <w:p w14:paraId="5C0E4292" w14:textId="79434A7A" w:rsidR="00EA5AF0" w:rsidRDefault="00EA5AF0" w:rsidP="002E4DF8">
            <w:pPr>
              <w:pStyle w:val="TableParagraph"/>
              <w:spacing w:before="39"/>
              <w:ind w:left="0"/>
            </w:pPr>
            <w:r>
              <w:t>Homepage der Veranstaltung: www.ol-coburg.de</w:t>
            </w:r>
          </w:p>
          <w:p w14:paraId="2A1CB4BB" w14:textId="77777777" w:rsidR="00EA5AF0" w:rsidRDefault="00EA5AF0" w:rsidP="002E4DF8">
            <w:pPr>
              <w:pStyle w:val="TableParagraph"/>
              <w:spacing w:before="39"/>
              <w:ind w:left="0"/>
            </w:pPr>
            <w:r>
              <w:t>Die Start- und Ergebnislisten werden dort veröffentlicht.</w:t>
            </w:r>
          </w:p>
          <w:p w14:paraId="74BAC743" w14:textId="531DE3A8" w:rsidR="005E1421" w:rsidRDefault="00EA5AF0" w:rsidP="002E4DF8">
            <w:pPr>
              <w:pStyle w:val="TableParagraph"/>
              <w:spacing w:before="39"/>
              <w:ind w:left="0"/>
            </w:pPr>
            <w:r>
              <w:t xml:space="preserve">Am Folgetag findet der 3. </w:t>
            </w:r>
            <w:proofErr w:type="spellStart"/>
            <w:r>
              <w:t>BayernCup</w:t>
            </w:r>
            <w:proofErr w:type="spellEnd"/>
            <w:r>
              <w:t xml:space="preserve">-OL </w:t>
            </w:r>
            <w:r w:rsidR="00306C01">
              <w:t>an gleicher Stelle statt.</w:t>
            </w:r>
          </w:p>
        </w:tc>
      </w:tr>
      <w:tr w:rsidR="005E1421" w14:paraId="65F8C8A1" w14:textId="77777777" w:rsidTr="008711E9">
        <w:trPr>
          <w:gridAfter w:val="2"/>
          <w:wAfter w:w="141" w:type="dxa"/>
          <w:trHeight w:val="1004"/>
        </w:trPr>
        <w:tc>
          <w:tcPr>
            <w:tcW w:w="2290" w:type="dxa"/>
          </w:tcPr>
          <w:p w14:paraId="60083450" w14:textId="6D1E8312" w:rsidR="005E1421" w:rsidRDefault="005E1421">
            <w:pPr>
              <w:pStyle w:val="TableParagraph"/>
              <w:rPr>
                <w:b/>
              </w:rPr>
            </w:pPr>
            <w:r>
              <w:rPr>
                <w:b/>
              </w:rPr>
              <w:t>Versicherung:</w:t>
            </w:r>
          </w:p>
        </w:tc>
        <w:tc>
          <w:tcPr>
            <w:tcW w:w="8222" w:type="dxa"/>
          </w:tcPr>
          <w:p w14:paraId="307143C3" w14:textId="77777777" w:rsidR="005E1421" w:rsidRDefault="005E1421" w:rsidP="002E4DF8">
            <w:pPr>
              <w:pStyle w:val="TableParagraph"/>
              <w:spacing w:before="41" w:line="276" w:lineRule="auto"/>
              <w:ind w:left="0"/>
              <w:jc w:val="both"/>
            </w:pPr>
            <w:r>
              <w:t>Veranstalter, Ausrichter, Grundstückseigentümer und Behörden übernehmen über bestehende Versicherungen hinaus keine Haftung. Eine ausreichende Versicherung ist Sache der Teilnehmer.</w:t>
            </w:r>
          </w:p>
          <w:p w14:paraId="044150E2" w14:textId="77777777" w:rsidR="005E1421" w:rsidRDefault="005E1421" w:rsidP="002E4DF8">
            <w:pPr>
              <w:pStyle w:val="TableParagraph"/>
              <w:spacing w:before="39"/>
              <w:ind w:left="0"/>
              <w:jc w:val="both"/>
            </w:pPr>
            <w:r>
              <w:t>Mit der Anmeldung erklärt sich jeder Läufer mit der Veröffentlichung seiner</w:t>
            </w:r>
          </w:p>
          <w:p w14:paraId="35CBC95D" w14:textId="58C894B0" w:rsidR="005E1421" w:rsidRDefault="005E1421" w:rsidP="002E4DF8">
            <w:pPr>
              <w:pStyle w:val="TableParagraph"/>
              <w:spacing w:line="276" w:lineRule="auto"/>
              <w:ind w:left="0"/>
              <w:jc w:val="both"/>
            </w:pPr>
            <w:r>
              <w:t>Meldedaten, Ergebnisse und eventueller Bilder in den Medien, in den Start- und Ergebnislisten, sowie im Internet einverstanden.</w:t>
            </w:r>
          </w:p>
        </w:tc>
      </w:tr>
      <w:tr w:rsidR="005E1421" w14:paraId="6D3BD6B0" w14:textId="77777777" w:rsidTr="008711E9">
        <w:trPr>
          <w:gridAfter w:val="2"/>
          <w:wAfter w:w="141" w:type="dxa"/>
          <w:trHeight w:val="1876"/>
        </w:trPr>
        <w:tc>
          <w:tcPr>
            <w:tcW w:w="2290" w:type="dxa"/>
          </w:tcPr>
          <w:p w14:paraId="48191580" w14:textId="77777777" w:rsidR="005E1421" w:rsidRDefault="005E1421">
            <w:pPr>
              <w:pStyle w:val="TableParagraph"/>
              <w:spacing w:before="39"/>
              <w:rPr>
                <w:b/>
              </w:rPr>
            </w:pPr>
          </w:p>
          <w:p w14:paraId="1435AC25" w14:textId="4D935E02" w:rsidR="00757A40" w:rsidRDefault="00757A40">
            <w:pPr>
              <w:pStyle w:val="TableParagraph"/>
              <w:spacing w:before="39"/>
              <w:rPr>
                <w:b/>
              </w:rPr>
            </w:pPr>
          </w:p>
        </w:tc>
        <w:tc>
          <w:tcPr>
            <w:tcW w:w="8222" w:type="dxa"/>
          </w:tcPr>
          <w:p w14:paraId="75852AAC" w14:textId="77777777" w:rsidR="005E1421" w:rsidRDefault="005E1421" w:rsidP="002E4DF8">
            <w:pPr>
              <w:pStyle w:val="TableParagraph"/>
              <w:spacing w:before="17" w:line="290" w:lineRule="atLeast"/>
              <w:ind w:left="0"/>
              <w:jc w:val="both"/>
            </w:pPr>
          </w:p>
          <w:p w14:paraId="32282574" w14:textId="1AFDF010" w:rsidR="008D70AA" w:rsidRDefault="008D70AA" w:rsidP="002E4DF8">
            <w:pPr>
              <w:pStyle w:val="TableParagraph"/>
              <w:spacing w:before="17" w:line="290" w:lineRule="atLeast"/>
              <w:ind w:left="0"/>
              <w:jc w:val="center"/>
            </w:pPr>
            <w:r>
              <w:rPr>
                <w:b/>
              </w:rPr>
              <w:t xml:space="preserve">Der TV Coburg-Neuses </w:t>
            </w:r>
            <w:r w:rsidR="00A72C55">
              <w:rPr>
                <w:b/>
              </w:rPr>
              <w:t>wünscht allen Teilnehmern eine gute Anreise und f</w:t>
            </w:r>
            <w:r>
              <w:rPr>
                <w:b/>
              </w:rPr>
              <w:t xml:space="preserve">aire Wettkämpfe, Bleibt </w:t>
            </w:r>
            <w:proofErr w:type="spellStart"/>
            <w:r>
              <w:rPr>
                <w:b/>
              </w:rPr>
              <w:t>Gsund</w:t>
            </w:r>
            <w:proofErr w:type="spellEnd"/>
          </w:p>
          <w:p w14:paraId="0D5411CE" w14:textId="650CABD0" w:rsidR="008D70AA" w:rsidRDefault="008D70AA" w:rsidP="002E4DF8">
            <w:pPr>
              <w:pStyle w:val="TableParagraph"/>
              <w:spacing w:before="17" w:line="290" w:lineRule="atLeast"/>
              <w:ind w:left="0"/>
              <w:jc w:val="both"/>
            </w:pPr>
          </w:p>
        </w:tc>
      </w:tr>
    </w:tbl>
    <w:p w14:paraId="2BA80963" w14:textId="77777777" w:rsidR="00FD222B" w:rsidRDefault="00FD222B"/>
    <w:sectPr w:rsidR="00FD222B" w:rsidSect="002D331B">
      <w:headerReference w:type="default" r:id="rId12"/>
      <w:footerReference w:type="default" r:id="rId13"/>
      <w:pgSz w:w="11920" w:h="16850"/>
      <w:pgMar w:top="2127" w:right="480" w:bottom="440" w:left="640" w:header="0" w:footer="2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FD779" w14:textId="77777777" w:rsidR="00833055" w:rsidRDefault="00833055">
      <w:r>
        <w:separator/>
      </w:r>
    </w:p>
  </w:endnote>
  <w:endnote w:type="continuationSeparator" w:id="0">
    <w:p w14:paraId="3BEDE873" w14:textId="77777777" w:rsidR="00833055" w:rsidRDefault="00833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85297" w14:textId="62292B7D" w:rsidR="00B3746C" w:rsidRDefault="00785B4B">
    <w:pPr>
      <w:pStyle w:val="Textkrper"/>
      <w:spacing w:line="14" w:lineRule="auto"/>
      <w:rPr>
        <w:sz w:val="20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487466496" behindDoc="1" locked="0" layoutInCell="1" allowOverlap="1" wp14:anchorId="7E306E0D" wp14:editId="338D4D84">
              <wp:simplePos x="0" y="0"/>
              <wp:positionH relativeFrom="page">
                <wp:posOffset>3147060</wp:posOffset>
              </wp:positionH>
              <wp:positionV relativeFrom="page">
                <wp:posOffset>10393680</wp:posOffset>
              </wp:positionV>
              <wp:extent cx="1402080" cy="251460"/>
              <wp:effectExtent l="0" t="0" r="7620" b="1524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2080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EA64FF" w14:textId="0B4E64F0" w:rsidR="00B3746C" w:rsidRDefault="00833055">
                          <w:pPr>
                            <w:spacing w:before="19"/>
                            <w:ind w:left="20"/>
                            <w:rPr>
                              <w:rFonts w:ascii="Arial Black"/>
                              <w:sz w:val="20"/>
                            </w:rPr>
                          </w:pPr>
                          <w:hyperlink r:id="rId1" w:history="1">
                            <w:r w:rsidR="00785B4B" w:rsidRPr="00785B4B">
                              <w:rPr>
                                <w:rStyle w:val="Hyperlink"/>
                                <w:rFonts w:ascii="Arial Black"/>
                                <w:color w:val="auto"/>
                                <w:sz w:val="20"/>
                              </w:rPr>
                              <w:t>www.ol-coburg.de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306E0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47.8pt;margin-top:818.4pt;width:110.4pt;height:19.8pt;z-index:-1584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" filled="f" stroked="f">
              <v:textbox inset="0,0,0,0">
                <w:txbxContent>
                  <w:p w14:paraId="7DEA64FF" w14:textId="0B4E64F0" w:rsidR="00B3746C" w:rsidRDefault="00833055">
                    <w:pPr>
                      <w:spacing w:before="19"/>
                      <w:ind w:left="20"/>
                      <w:rPr>
                        <w:rFonts w:ascii="Arial Black"/>
                        <w:sz w:val="20"/>
                      </w:rPr>
                    </w:pPr>
                    <w:hyperlink r:id="rId2" w:history="1">
                      <w:r w:rsidR="00785B4B" w:rsidRPr="00785B4B">
                        <w:rPr>
                          <w:rStyle w:val="Hyperlink"/>
                          <w:rFonts w:ascii="Arial Black"/>
                          <w:color w:val="auto"/>
                          <w:sz w:val="20"/>
                        </w:rPr>
                        <w:t>www.ol-coburg.de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487465984" behindDoc="1" locked="0" layoutInCell="1" allowOverlap="1" wp14:anchorId="640DBD9F" wp14:editId="5A0C9F0A">
              <wp:simplePos x="0" y="0"/>
              <wp:positionH relativeFrom="page">
                <wp:posOffset>396240</wp:posOffset>
              </wp:positionH>
              <wp:positionV relativeFrom="page">
                <wp:posOffset>10393680</wp:posOffset>
              </wp:positionV>
              <wp:extent cx="2194560" cy="203835"/>
              <wp:effectExtent l="0" t="0" r="15240" b="571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D0B4D0" w14:textId="798BA22C" w:rsidR="00B3746C" w:rsidRDefault="00EA5AF0">
                          <w:pPr>
                            <w:spacing w:before="19"/>
                            <w:ind w:left="20"/>
                            <w:rPr>
                              <w:rFonts w:ascii="Arial Black"/>
                              <w:sz w:val="20"/>
                            </w:rPr>
                          </w:pPr>
                          <w:r>
                            <w:rPr>
                              <w:rFonts w:ascii="Arial Black"/>
                              <w:color w:val="FFFFFF"/>
                              <w:sz w:val="20"/>
                            </w:rPr>
                            <w:t>Bearbeiter: TV Coburg-Neuses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0DBD9F" id="Text Box 3" o:spid="_x0000_s1028" type="#_x0000_t202" style="position:absolute;margin-left:31.2pt;margin-top:818.4pt;width:172.8pt;height:16.05pt;z-index:-1585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" filled="f" stroked="f">
              <v:textbox inset="0,0,0,0">
                <w:txbxContent>
                  <w:p w14:paraId="31D0B4D0" w14:textId="798BA22C" w:rsidR="00B3746C" w:rsidRDefault="00EA5AF0">
                    <w:pPr>
                      <w:spacing w:before="19"/>
                      <w:ind w:left="20"/>
                      <w:rPr>
                        <w:rFonts w:ascii="Arial Black"/>
                        <w:sz w:val="20"/>
                      </w:rPr>
                    </w:pPr>
                    <w:r>
                      <w:rPr>
                        <w:rFonts w:ascii="Arial Black"/>
                        <w:color w:val="FFFFFF"/>
                        <w:sz w:val="20"/>
                      </w:rPr>
                      <w:t>Bearbeiter: TV Coburg-Neuses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F6F3E">
      <w:rPr>
        <w:noProof/>
        <w:lang w:eastAsia="de-DE"/>
      </w:rPr>
      <mc:AlternateContent>
        <mc:Choice Requires="wps">
          <w:drawing>
            <wp:anchor distT="0" distB="0" distL="114300" distR="114300" simplePos="0" relativeHeight="487465472" behindDoc="1" locked="0" layoutInCell="1" allowOverlap="1" wp14:anchorId="2468D059" wp14:editId="31E5D621">
              <wp:simplePos x="0" y="0"/>
              <wp:positionH relativeFrom="page">
                <wp:posOffset>0</wp:posOffset>
              </wp:positionH>
              <wp:positionV relativeFrom="page">
                <wp:posOffset>10360025</wp:posOffset>
              </wp:positionV>
              <wp:extent cx="7560310" cy="332105"/>
              <wp:effectExtent l="0" t="0" r="0" b="0"/>
              <wp:wrapNone/>
              <wp:docPr id="7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332105"/>
                      </a:xfrm>
                      <a:prstGeom prst="rect">
                        <a:avLst/>
                      </a:prstGeom>
                      <a:solidFill>
                        <a:srgbClr val="006E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BA88D4" id="Rectangle 4" o:spid="_x0000_s1026" style="position:absolute;margin-left:0;margin-top:815.75pt;width:595.3pt;height:26.15pt;z-index:-1585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" fillcolor="#006ec0" stroked="f">
              <w10:wrap anchorx="page" anchory="page"/>
            </v:rect>
          </w:pict>
        </mc:Fallback>
      </mc:AlternateContent>
    </w:r>
    <w:r w:rsidR="006F6F3E">
      <w:rPr>
        <w:noProof/>
        <w:lang w:eastAsia="de-DE"/>
      </w:rPr>
      <mc:AlternateContent>
        <mc:Choice Requires="wps">
          <w:drawing>
            <wp:anchor distT="0" distB="0" distL="114300" distR="114300" simplePos="0" relativeHeight="487467008" behindDoc="1" locked="0" layoutInCell="1" allowOverlap="1" wp14:anchorId="22FADB24" wp14:editId="1CDE757B">
              <wp:simplePos x="0" y="0"/>
              <wp:positionH relativeFrom="page">
                <wp:posOffset>5855970</wp:posOffset>
              </wp:positionH>
              <wp:positionV relativeFrom="page">
                <wp:posOffset>10395585</wp:posOffset>
              </wp:positionV>
              <wp:extent cx="1274445" cy="20383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444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B6E24E" w14:textId="075C27E8" w:rsidR="00B3746C" w:rsidRDefault="00FD222B">
                          <w:pPr>
                            <w:spacing w:before="19"/>
                            <w:ind w:left="20"/>
                            <w:rPr>
                              <w:rFonts w:ascii="Arial Black"/>
                              <w:sz w:val="20"/>
                            </w:rPr>
                          </w:pPr>
                          <w:r>
                            <w:rPr>
                              <w:rFonts w:ascii="Arial Black"/>
                              <w:color w:val="FFFFFF"/>
                              <w:sz w:val="20"/>
                            </w:rPr>
                            <w:t xml:space="preserve">Stand: </w:t>
                          </w:r>
                          <w:r w:rsidR="00785B4B">
                            <w:rPr>
                              <w:rFonts w:ascii="Arial Black"/>
                              <w:color w:val="FFFFFF"/>
                              <w:sz w:val="20"/>
                            </w:rPr>
                            <w:t>12.06</w:t>
                          </w:r>
                          <w:r>
                            <w:rPr>
                              <w:rFonts w:ascii="Arial Black"/>
                              <w:color w:val="FFFFFF"/>
                              <w:sz w:val="20"/>
                            </w:rPr>
                            <w:t>.2021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FADB24" id="Text Box 1" o:spid="_x0000_s1029" type="#_x0000_t202" style="position:absolute;margin-left:461.1pt;margin-top:818.55pt;width:100.35pt;height:16.05pt;z-index:-1584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" filled="f" stroked="f">
              <v:textbox inset="0,0,0,0">
                <w:txbxContent>
                  <w:p w14:paraId="19B6E24E" w14:textId="075C27E8" w:rsidR="00B3746C" w:rsidRDefault="00FD222B">
                    <w:pPr>
                      <w:spacing w:before="19"/>
                      <w:ind w:left="20"/>
                      <w:rPr>
                        <w:rFonts w:ascii="Arial Black"/>
                        <w:sz w:val="20"/>
                      </w:rPr>
                    </w:pPr>
                    <w:r>
                      <w:rPr>
                        <w:rFonts w:ascii="Arial Black"/>
                        <w:color w:val="FFFFFF"/>
                        <w:sz w:val="20"/>
                      </w:rPr>
                      <w:t xml:space="preserve">Stand: </w:t>
                    </w:r>
                    <w:r w:rsidR="00785B4B">
                      <w:rPr>
                        <w:rFonts w:ascii="Arial Black"/>
                        <w:color w:val="FFFFFF"/>
                        <w:sz w:val="20"/>
                      </w:rPr>
                      <w:t>12.06</w:t>
                    </w:r>
                    <w:r>
                      <w:rPr>
                        <w:rFonts w:ascii="Arial Black"/>
                        <w:color w:val="FFFFFF"/>
                        <w:sz w:val="20"/>
                      </w:rPr>
                      <w:t>.2021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416D1" w14:textId="77777777" w:rsidR="00833055" w:rsidRDefault="00833055">
      <w:r>
        <w:separator/>
      </w:r>
    </w:p>
  </w:footnote>
  <w:footnote w:type="continuationSeparator" w:id="0">
    <w:p w14:paraId="27C5BBCF" w14:textId="77777777" w:rsidR="00833055" w:rsidRDefault="00833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8485E" w14:textId="6E007FDC" w:rsidR="00B3746C" w:rsidRDefault="006F6F3E">
    <w:pPr>
      <w:pStyle w:val="Textkrper"/>
      <w:spacing w:line="14" w:lineRule="auto"/>
      <w:rPr>
        <w:sz w:val="20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487463936" behindDoc="1" locked="0" layoutInCell="1" allowOverlap="1" wp14:anchorId="51955409" wp14:editId="4259117B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75945" cy="927735"/>
              <wp:effectExtent l="0" t="0" r="0" b="0"/>
              <wp:wrapNone/>
              <wp:docPr id="9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92773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307409" id="Rectangle 6" o:spid="_x0000_s1026" style="position:absolute;margin-left:0;margin-top:0;width:45.35pt;height:73.05pt;z-index:-1585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" fillcolor="red" stroked="f">
              <w10:wrap anchorx="page" anchory="page"/>
            </v:rect>
          </w:pict>
        </mc:Fallback>
      </mc:AlternateContent>
    </w:r>
    <w:r w:rsidR="00FD222B">
      <w:rPr>
        <w:noProof/>
        <w:lang w:eastAsia="de-DE"/>
      </w:rPr>
      <w:drawing>
        <wp:anchor distT="0" distB="0" distL="0" distR="0" simplePos="0" relativeHeight="487464448" behindDoc="1" locked="0" layoutInCell="1" allowOverlap="1" wp14:anchorId="68C5B1A3" wp14:editId="033CA84A">
          <wp:simplePos x="0" y="0"/>
          <wp:positionH relativeFrom="page">
            <wp:posOffset>4860925</wp:posOffset>
          </wp:positionH>
          <wp:positionV relativeFrom="page">
            <wp:posOffset>110438</wp:posOffset>
          </wp:positionV>
          <wp:extent cx="2313940" cy="733221"/>
          <wp:effectExtent l="0" t="0" r="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13940" cy="7332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487464960" behindDoc="1" locked="0" layoutInCell="1" allowOverlap="1" wp14:anchorId="4910CBD7" wp14:editId="6BA59481">
              <wp:simplePos x="0" y="0"/>
              <wp:positionH relativeFrom="page">
                <wp:posOffset>671830</wp:posOffset>
              </wp:positionH>
              <wp:positionV relativeFrom="page">
                <wp:posOffset>243205</wp:posOffset>
              </wp:positionV>
              <wp:extent cx="2498725" cy="455295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8725" cy="455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B5B5A5" w14:textId="77777777" w:rsidR="00B3746C" w:rsidRDefault="00FD222B">
                          <w:pPr>
                            <w:spacing w:before="20"/>
                            <w:ind w:left="20" w:right="1"/>
                            <w:rPr>
                              <w:rFonts w:ascii="Arial Black"/>
                              <w:sz w:val="24"/>
                            </w:rPr>
                          </w:pPr>
                          <w:r>
                            <w:rPr>
                              <w:rFonts w:ascii="Arial Black"/>
                              <w:color w:val="FF0000"/>
                              <w:sz w:val="24"/>
                            </w:rPr>
                            <w:t>Bayerischer Turnverband e.V. Fachgebiet Orientierungslauf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10CBD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2.9pt;margin-top:19.15pt;width:196.75pt;height:35.85pt;z-index:-1585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" filled="f" stroked="f">
              <v:textbox inset="0,0,0,0">
                <w:txbxContent>
                  <w:p w14:paraId="0CB5B5A5" w14:textId="77777777" w:rsidR="00B3746C" w:rsidRDefault="00FD222B">
                    <w:pPr>
                      <w:spacing w:before="20"/>
                      <w:ind w:left="20" w:right="1"/>
                      <w:rPr>
                        <w:rFonts w:ascii="Arial Black"/>
                        <w:sz w:val="24"/>
                      </w:rPr>
                    </w:pPr>
                    <w:r>
                      <w:rPr>
                        <w:rFonts w:ascii="Arial Black"/>
                        <w:color w:val="FF0000"/>
                        <w:sz w:val="24"/>
                      </w:rPr>
                      <w:t>Bayerischer Turnverband e.V. Fachgebiet Orientierungslauf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46C"/>
    <w:rsid w:val="000119FB"/>
    <w:rsid w:val="0006048B"/>
    <w:rsid w:val="000D671F"/>
    <w:rsid w:val="00127DD9"/>
    <w:rsid w:val="001351BF"/>
    <w:rsid w:val="001421E1"/>
    <w:rsid w:val="00166114"/>
    <w:rsid w:val="00245124"/>
    <w:rsid w:val="002D0869"/>
    <w:rsid w:val="002D331B"/>
    <w:rsid w:val="002E4DF8"/>
    <w:rsid w:val="00306C01"/>
    <w:rsid w:val="00306D8A"/>
    <w:rsid w:val="00361354"/>
    <w:rsid w:val="00494A93"/>
    <w:rsid w:val="005E1421"/>
    <w:rsid w:val="00617142"/>
    <w:rsid w:val="006A73B8"/>
    <w:rsid w:val="006E2C9F"/>
    <w:rsid w:val="006F6F3E"/>
    <w:rsid w:val="00700BC6"/>
    <w:rsid w:val="00757A40"/>
    <w:rsid w:val="00785B4B"/>
    <w:rsid w:val="0078763C"/>
    <w:rsid w:val="00823B7C"/>
    <w:rsid w:val="00833055"/>
    <w:rsid w:val="008711E9"/>
    <w:rsid w:val="008D70AA"/>
    <w:rsid w:val="008F705F"/>
    <w:rsid w:val="00951112"/>
    <w:rsid w:val="00974553"/>
    <w:rsid w:val="00A03C9E"/>
    <w:rsid w:val="00A6184A"/>
    <w:rsid w:val="00A72C55"/>
    <w:rsid w:val="00AE7043"/>
    <w:rsid w:val="00AF6928"/>
    <w:rsid w:val="00B060C5"/>
    <w:rsid w:val="00B15393"/>
    <w:rsid w:val="00B3684C"/>
    <w:rsid w:val="00B3746C"/>
    <w:rsid w:val="00B5383C"/>
    <w:rsid w:val="00B911C6"/>
    <w:rsid w:val="00BA5B8D"/>
    <w:rsid w:val="00BE077F"/>
    <w:rsid w:val="00BF4864"/>
    <w:rsid w:val="00C657C8"/>
    <w:rsid w:val="00C73EAF"/>
    <w:rsid w:val="00CC7584"/>
    <w:rsid w:val="00D50CDE"/>
    <w:rsid w:val="00E666F5"/>
    <w:rsid w:val="00EA5AF0"/>
    <w:rsid w:val="00ED1E87"/>
    <w:rsid w:val="00EE43B2"/>
    <w:rsid w:val="00EF790F"/>
    <w:rsid w:val="00F97F91"/>
    <w:rsid w:val="00FA1DF8"/>
    <w:rsid w:val="00FD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77D9F8"/>
  <w15:docId w15:val="{6178BDE3-A9A7-413C-A854-8F9E59190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lang w:val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rFonts w:ascii="Arial Black" w:eastAsia="Arial Black" w:hAnsi="Arial Black" w:cs="Arial Black"/>
      <w:sz w:val="28"/>
      <w:szCs w:val="2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40"/>
      <w:ind w:left="200"/>
    </w:pPr>
  </w:style>
  <w:style w:type="character" w:styleId="Hyperlink">
    <w:name w:val="Hyperlink"/>
    <w:basedOn w:val="Absatz-Standardschriftart"/>
    <w:uiPriority w:val="99"/>
    <w:unhideWhenUsed/>
    <w:rsid w:val="00D50CDE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50CDE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EA5A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A5AF0"/>
    <w:rPr>
      <w:rFonts w:ascii="Calibri" w:eastAsia="Calibri" w:hAnsi="Calibri" w:cs="Calibri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EA5A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A5AF0"/>
    <w:rPr>
      <w:rFonts w:ascii="Calibri" w:eastAsia="Calibri" w:hAnsi="Calibri" w:cs="Calibri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BA5B8D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69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6928"/>
    <w:rPr>
      <w:rFonts w:ascii="Tahoma" w:eastAsia="Calibri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l-coburg.de/" TargetMode="External"/><Relationship Id="rId11" Type="http://schemas.openxmlformats.org/officeDocument/2006/relationships/hyperlink" Target="http://www.ol-coburg.de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google.de/maps/dir/49.6049171,10.8565622/@49.6038007,10.8511855,1187m/data=!3m1!1e3!4m2!4m1!3e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omanager.orientierungslauf.d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l-coburg.de" TargetMode="External"/><Relationship Id="rId1" Type="http://schemas.openxmlformats.org/officeDocument/2006/relationships/hyperlink" Target="http://www.ol-cobur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tsche</dc:creator>
  <cp:lastModifiedBy>tscheler63@gmail.com</cp:lastModifiedBy>
  <cp:revision>9</cp:revision>
  <dcterms:created xsi:type="dcterms:W3CDTF">2021-06-15T16:57:00Z</dcterms:created>
  <dcterms:modified xsi:type="dcterms:W3CDTF">2021-06-16T17:22:00Z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2021-03-11T00:00:00Z</vt:filetime>
  </property>
</Properties>
</file>